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C6CA1" w:rsidRDefault="002D6FC0">
      <w:pPr>
        <w:spacing w:after="0"/>
        <w:ind w:left="120"/>
        <w:jc w:val="center"/>
      </w:pPr>
      <w:bookmarkStart w:id="0" w:name="block-5999220"/>
      <w:r>
        <w:rPr>
          <w:rFonts w:ascii="Times New Roman" w:hAnsi="Times New Roman"/>
          <w:b/>
          <w:sz w:val="28"/>
        </w:rPr>
        <w:t>МИНИСТЕРСТВО ПРОСВЕЩЕНИЯ РОССИЙСКОЙ ФЕДЕРАЦИИ</w:t>
      </w:r>
    </w:p>
    <w:p w:rsidR="008C6CA1" w:rsidRDefault="002D6FC0">
      <w:pPr>
        <w:spacing w:after="0"/>
        <w:ind w:left="120"/>
        <w:jc w:val="center"/>
      </w:pPr>
      <w:r>
        <w:rPr>
          <w:rFonts w:ascii="Times New Roman" w:hAnsi="Times New Roman"/>
          <w:b/>
          <w:sz w:val="28"/>
        </w:rPr>
        <w:t>‌</w:t>
      </w:r>
      <w:bookmarkStart w:id="1" w:name="458a8b50-bc87-4dce-ba15-54688bfa7451"/>
      <w:r>
        <w:rPr>
          <w:rFonts w:ascii="Times New Roman" w:hAnsi="Times New Roman"/>
          <w:b/>
          <w:sz w:val="28"/>
        </w:rPr>
        <w:t>Министерство образования и науки Республики Татарстан</w:t>
      </w:r>
      <w:bookmarkEnd w:id="1"/>
      <w:r>
        <w:rPr>
          <w:rFonts w:ascii="Times New Roman" w:hAnsi="Times New Roman"/>
          <w:b/>
          <w:sz w:val="28"/>
        </w:rPr>
        <w:t xml:space="preserve">‌‌ </w:t>
      </w:r>
    </w:p>
    <w:p w:rsidR="008C6CA1" w:rsidRDefault="002D6FC0">
      <w:pPr>
        <w:spacing w:after="0"/>
        <w:ind w:left="120"/>
        <w:jc w:val="center"/>
      </w:pPr>
      <w:r>
        <w:rPr>
          <w:rFonts w:ascii="Times New Roman" w:hAnsi="Times New Roman"/>
          <w:b/>
          <w:sz w:val="28"/>
        </w:rPr>
        <w:t>‌</w:t>
      </w:r>
      <w:bookmarkStart w:id="2" w:name="a4973ee1-7119-49dd-ab64-b9ca30404961"/>
      <w:r>
        <w:rPr>
          <w:rFonts w:ascii="Times New Roman" w:hAnsi="Times New Roman"/>
          <w:b/>
          <w:sz w:val="28"/>
        </w:rPr>
        <w:t>Нижнекамский Муниципальный район</w:t>
      </w:r>
      <w:bookmarkEnd w:id="2"/>
      <w:r>
        <w:rPr>
          <w:rFonts w:ascii="Times New Roman" w:hAnsi="Times New Roman"/>
          <w:b/>
          <w:sz w:val="28"/>
        </w:rPr>
        <w:t>‌</w:t>
      </w:r>
      <w:r>
        <w:rPr>
          <w:rFonts w:ascii="Times New Roman" w:hAnsi="Times New Roman"/>
          <w:sz w:val="28"/>
        </w:rPr>
        <w:t>​</w:t>
      </w:r>
    </w:p>
    <w:p w:rsidR="008C6CA1" w:rsidRDefault="002D6FC0">
      <w:pPr>
        <w:spacing w:after="0"/>
        <w:ind w:left="120"/>
        <w:jc w:val="center"/>
      </w:pPr>
      <w:r>
        <w:rPr>
          <w:rFonts w:ascii="Times New Roman" w:hAnsi="Times New Roman"/>
          <w:b/>
          <w:sz w:val="28"/>
        </w:rPr>
        <w:t>МБОУ "СОШ № 11 " НМР РТ</w:t>
      </w:r>
    </w:p>
    <w:p w:rsidR="008C6CA1" w:rsidRDefault="008C6CA1">
      <w:pPr>
        <w:spacing w:after="0"/>
        <w:ind w:left="120"/>
      </w:pPr>
    </w:p>
    <w:p w:rsidR="008C6CA1" w:rsidRDefault="008C6CA1">
      <w:pPr>
        <w:spacing w:after="0"/>
        <w:ind w:left="120"/>
      </w:pPr>
    </w:p>
    <w:p w:rsidR="008C6CA1" w:rsidRDefault="008C6CA1">
      <w:pPr>
        <w:spacing w:after="0"/>
        <w:ind w:left="12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08"/>
        <w:gridCol w:w="3006"/>
        <w:gridCol w:w="97"/>
        <w:gridCol w:w="3018"/>
        <w:gridCol w:w="85"/>
        <w:gridCol w:w="3030"/>
        <w:gridCol w:w="119"/>
      </w:tblGrid>
      <w:tr w:rsidR="002D6FC0" w:rsidTr="002D6FC0">
        <w:trPr>
          <w:gridBefore w:val="1"/>
          <w:wBefore w:w="108" w:type="dxa"/>
        </w:trPr>
        <w:tc>
          <w:tcPr>
            <w:tcW w:w="3103" w:type="dxa"/>
            <w:gridSpan w:val="2"/>
          </w:tcPr>
          <w:p w:rsidR="002D6FC0" w:rsidRDefault="002D6FC0">
            <w:pPr>
              <w:autoSpaceDE w:val="0"/>
              <w:autoSpaceDN w:val="0"/>
              <w:spacing w:after="12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РАССМОТРЕНО</w:t>
            </w:r>
          </w:p>
          <w:p w:rsidR="002D6FC0" w:rsidRDefault="002D6FC0">
            <w:pPr>
              <w:autoSpaceDE w:val="0"/>
              <w:autoSpaceDN w:val="0"/>
              <w:spacing w:after="12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Руководитель ШМО</w:t>
            </w:r>
          </w:p>
          <w:p w:rsidR="002D6FC0" w:rsidRDefault="002D6FC0">
            <w:pPr>
              <w:autoSpaceDE w:val="0"/>
              <w:autoSpaceDN w:val="0"/>
              <w:spacing w:after="12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________________________ </w:t>
            </w:r>
          </w:p>
          <w:p w:rsidR="002D6FC0" w:rsidRDefault="002D6FC0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Галиуллина Л.Н.</w:t>
            </w:r>
          </w:p>
          <w:p w:rsidR="002D6FC0" w:rsidRDefault="002D6FC0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Протокол №1 от «31» 08   23 г.</w:t>
            </w:r>
          </w:p>
          <w:p w:rsidR="002D6FC0" w:rsidRDefault="002D6FC0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03" w:type="dxa"/>
            <w:gridSpan w:val="2"/>
          </w:tcPr>
          <w:p w:rsidR="002D6FC0" w:rsidRDefault="002D6FC0">
            <w:pPr>
              <w:autoSpaceDE w:val="0"/>
              <w:autoSpaceDN w:val="0"/>
              <w:spacing w:after="12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СОГЛАСОВАНО</w:t>
            </w:r>
          </w:p>
          <w:p w:rsidR="002D6FC0" w:rsidRDefault="002D6FC0">
            <w:pPr>
              <w:autoSpaceDE w:val="0"/>
              <w:autoSpaceDN w:val="0"/>
              <w:spacing w:after="12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Заместитель директора по УР</w:t>
            </w:r>
          </w:p>
          <w:p w:rsidR="002D6FC0" w:rsidRDefault="002D6FC0">
            <w:pPr>
              <w:autoSpaceDE w:val="0"/>
              <w:autoSpaceDN w:val="0"/>
              <w:spacing w:after="12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________________________ </w:t>
            </w:r>
          </w:p>
          <w:p w:rsidR="002D6FC0" w:rsidRDefault="002D6FC0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Синявина М.Р.</w:t>
            </w:r>
          </w:p>
          <w:p w:rsidR="002D6FC0" w:rsidRDefault="002D6FC0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«31» 08   23 г.</w:t>
            </w:r>
          </w:p>
          <w:p w:rsidR="002D6FC0" w:rsidRDefault="002D6FC0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49" w:type="dxa"/>
            <w:gridSpan w:val="2"/>
          </w:tcPr>
          <w:p w:rsidR="002D6FC0" w:rsidRDefault="002D6FC0">
            <w:pPr>
              <w:autoSpaceDE w:val="0"/>
              <w:autoSpaceDN w:val="0"/>
              <w:spacing w:after="12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УТВЕРЖДЕНО</w:t>
            </w:r>
          </w:p>
          <w:p w:rsidR="002D6FC0" w:rsidRDefault="002D6FC0">
            <w:pPr>
              <w:autoSpaceDE w:val="0"/>
              <w:autoSpaceDN w:val="0"/>
              <w:spacing w:after="12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Директор школы</w:t>
            </w:r>
          </w:p>
          <w:p w:rsidR="002D6FC0" w:rsidRDefault="002D6FC0">
            <w:pPr>
              <w:autoSpaceDE w:val="0"/>
              <w:autoSpaceDN w:val="0"/>
              <w:spacing w:after="12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________________________ </w:t>
            </w:r>
          </w:p>
          <w:p w:rsidR="002D6FC0" w:rsidRDefault="002D6FC0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Михайленко С.О.</w:t>
            </w:r>
          </w:p>
          <w:p w:rsidR="002D6FC0" w:rsidRDefault="002D6FC0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Приказ №231 от«2» 09.2023г </w:t>
            </w:r>
          </w:p>
          <w:p w:rsidR="002D6FC0" w:rsidRDefault="002D6FC0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C6CA1">
        <w:tblPrEx>
          <w:tblBorders>
            <w:top w:val="nil"/>
            <w:left w:val="nil"/>
            <w:bottom w:val="nil"/>
            <w:right w:val="nil"/>
            <w:insideH w:val="nil"/>
            <w:insideV w:val="nil"/>
          </w:tblBorders>
        </w:tblPrEx>
        <w:trPr>
          <w:gridAfter w:val="1"/>
          <w:wAfter w:w="119" w:type="dxa"/>
        </w:trPr>
        <w:tc>
          <w:tcPr>
            <w:tcW w:w="311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6CA1" w:rsidRDefault="008C6CA1">
            <w:pPr>
              <w:spacing w:after="120" w:line="240" w:lineRule="auto"/>
              <w:jc w:val="both"/>
              <w:rPr>
                <w:rFonts w:ascii="Times New Roman" w:hAnsi="Times New Roman"/>
                <w:sz w:val="24"/>
              </w:rPr>
            </w:pPr>
            <w:bookmarkStart w:id="3" w:name="_GoBack"/>
            <w:bookmarkEnd w:id="3"/>
          </w:p>
        </w:tc>
        <w:tc>
          <w:tcPr>
            <w:tcW w:w="311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6CA1" w:rsidRDefault="008C6CA1">
            <w:pPr>
              <w:spacing w:after="12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311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6CA1" w:rsidRDefault="008C6CA1">
            <w:pPr>
              <w:spacing w:after="12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</w:tr>
    </w:tbl>
    <w:p w:rsidR="008C6CA1" w:rsidRDefault="008C6CA1">
      <w:pPr>
        <w:spacing w:after="0"/>
        <w:ind w:left="120"/>
      </w:pPr>
    </w:p>
    <w:p w:rsidR="008C6CA1" w:rsidRDefault="002D6FC0">
      <w:pPr>
        <w:spacing w:after="0"/>
        <w:ind w:left="120"/>
      </w:pPr>
      <w:r>
        <w:rPr>
          <w:rFonts w:ascii="Times New Roman" w:hAnsi="Times New Roman"/>
          <w:sz w:val="28"/>
        </w:rPr>
        <w:t>‌</w:t>
      </w:r>
    </w:p>
    <w:p w:rsidR="008C6CA1" w:rsidRDefault="008C6CA1">
      <w:pPr>
        <w:spacing w:after="0"/>
        <w:ind w:left="120"/>
      </w:pPr>
    </w:p>
    <w:p w:rsidR="008C6CA1" w:rsidRDefault="008C6CA1">
      <w:pPr>
        <w:spacing w:after="0"/>
        <w:ind w:left="120"/>
      </w:pPr>
    </w:p>
    <w:p w:rsidR="008C6CA1" w:rsidRDefault="008C6CA1">
      <w:pPr>
        <w:spacing w:after="0"/>
        <w:ind w:left="120"/>
      </w:pPr>
    </w:p>
    <w:p w:rsidR="008C6CA1" w:rsidRDefault="002D6FC0">
      <w:pPr>
        <w:spacing w:after="0"/>
        <w:ind w:left="120"/>
        <w:jc w:val="center"/>
      </w:pPr>
      <w:r>
        <w:rPr>
          <w:rFonts w:ascii="Times New Roman" w:hAnsi="Times New Roman"/>
          <w:b/>
          <w:sz w:val="28"/>
        </w:rPr>
        <w:t>РАБОЧАЯ ПРОГРАММА</w:t>
      </w:r>
    </w:p>
    <w:p w:rsidR="008C6CA1" w:rsidRDefault="002D6FC0">
      <w:pPr>
        <w:spacing w:after="0"/>
        <w:ind w:left="120"/>
        <w:jc w:val="center"/>
      </w:pPr>
      <w:r>
        <w:rPr>
          <w:rFonts w:ascii="Times New Roman" w:hAnsi="Times New Roman"/>
          <w:sz w:val="28"/>
        </w:rPr>
        <w:t>(</w:t>
      </w:r>
      <w:r>
        <w:rPr>
          <w:rFonts w:ascii="Times New Roman" w:hAnsi="Times New Roman"/>
          <w:sz w:val="28"/>
        </w:rPr>
        <w:t>ID 843285)</w:t>
      </w:r>
    </w:p>
    <w:p w:rsidR="008C6CA1" w:rsidRDefault="008C6CA1">
      <w:pPr>
        <w:spacing w:after="0"/>
        <w:ind w:left="120"/>
        <w:jc w:val="center"/>
      </w:pPr>
    </w:p>
    <w:p w:rsidR="008C6CA1" w:rsidRDefault="002D6FC0">
      <w:pPr>
        <w:spacing w:after="0"/>
        <w:ind w:left="120"/>
        <w:jc w:val="center"/>
      </w:pPr>
      <w:r>
        <w:rPr>
          <w:rFonts w:ascii="Times New Roman" w:hAnsi="Times New Roman"/>
          <w:b/>
          <w:sz w:val="28"/>
        </w:rPr>
        <w:t>учебного предмета «Биология» (Базовый уровень)</w:t>
      </w:r>
    </w:p>
    <w:p w:rsidR="008C6CA1" w:rsidRDefault="002D6FC0">
      <w:pPr>
        <w:spacing w:after="0"/>
        <w:ind w:left="120"/>
        <w:jc w:val="center"/>
      </w:pPr>
      <w:r>
        <w:rPr>
          <w:rFonts w:ascii="Times New Roman" w:hAnsi="Times New Roman"/>
          <w:sz w:val="28"/>
        </w:rPr>
        <w:t xml:space="preserve">для обучающихся 5 – 9 классов </w:t>
      </w:r>
    </w:p>
    <w:p w:rsidR="008C6CA1" w:rsidRDefault="008C6CA1">
      <w:pPr>
        <w:spacing w:after="0"/>
        <w:ind w:left="120"/>
        <w:jc w:val="center"/>
      </w:pPr>
    </w:p>
    <w:p w:rsidR="008C6CA1" w:rsidRDefault="008C6CA1">
      <w:pPr>
        <w:spacing w:after="0"/>
        <w:ind w:left="120"/>
        <w:jc w:val="center"/>
      </w:pPr>
    </w:p>
    <w:p w:rsidR="008C6CA1" w:rsidRDefault="008C6CA1">
      <w:pPr>
        <w:spacing w:after="0"/>
        <w:ind w:left="120"/>
        <w:jc w:val="center"/>
      </w:pPr>
    </w:p>
    <w:p w:rsidR="008C6CA1" w:rsidRDefault="008C6CA1">
      <w:pPr>
        <w:spacing w:after="0"/>
        <w:ind w:left="120"/>
        <w:jc w:val="center"/>
      </w:pPr>
    </w:p>
    <w:p w:rsidR="008C6CA1" w:rsidRDefault="008C6CA1">
      <w:pPr>
        <w:spacing w:after="0"/>
        <w:ind w:left="120"/>
        <w:jc w:val="center"/>
      </w:pPr>
    </w:p>
    <w:p w:rsidR="008C6CA1" w:rsidRDefault="008C6CA1">
      <w:pPr>
        <w:spacing w:after="0"/>
        <w:ind w:left="120"/>
        <w:jc w:val="center"/>
      </w:pPr>
    </w:p>
    <w:p w:rsidR="008C6CA1" w:rsidRDefault="008C6CA1">
      <w:pPr>
        <w:spacing w:after="0"/>
        <w:ind w:left="120"/>
        <w:jc w:val="center"/>
      </w:pPr>
    </w:p>
    <w:p w:rsidR="008C6CA1" w:rsidRDefault="008C6CA1">
      <w:pPr>
        <w:spacing w:after="0"/>
        <w:ind w:left="120"/>
        <w:jc w:val="center"/>
      </w:pPr>
    </w:p>
    <w:p w:rsidR="008C6CA1" w:rsidRDefault="008C6CA1">
      <w:pPr>
        <w:spacing w:after="0"/>
        <w:ind w:left="120"/>
        <w:jc w:val="center"/>
      </w:pPr>
    </w:p>
    <w:p w:rsidR="008C6CA1" w:rsidRDefault="008C6CA1">
      <w:pPr>
        <w:spacing w:after="0"/>
        <w:ind w:left="120"/>
        <w:jc w:val="center"/>
      </w:pPr>
    </w:p>
    <w:p w:rsidR="008C6CA1" w:rsidRDefault="008C6CA1">
      <w:pPr>
        <w:spacing w:after="0"/>
        <w:ind w:left="120"/>
        <w:jc w:val="center"/>
      </w:pPr>
    </w:p>
    <w:p w:rsidR="008C6CA1" w:rsidRDefault="008C6CA1">
      <w:pPr>
        <w:spacing w:after="0"/>
        <w:ind w:left="120"/>
        <w:jc w:val="center"/>
      </w:pPr>
    </w:p>
    <w:p w:rsidR="008C6CA1" w:rsidRDefault="002D6FC0">
      <w:pPr>
        <w:spacing w:after="0"/>
        <w:ind w:left="120"/>
        <w:jc w:val="center"/>
      </w:pPr>
      <w:r>
        <w:rPr>
          <w:rFonts w:ascii="Times New Roman" w:hAnsi="Times New Roman"/>
          <w:sz w:val="28"/>
        </w:rPr>
        <w:t>​</w:t>
      </w:r>
      <w:bookmarkStart w:id="4" w:name="0e4163ab-ce05-47cb-a8af-92a1d51c1d1b"/>
      <w:r>
        <w:rPr>
          <w:rFonts w:ascii="Times New Roman" w:hAnsi="Times New Roman"/>
          <w:b/>
          <w:sz w:val="28"/>
        </w:rPr>
        <w:t>г.Нижнекамск</w:t>
      </w:r>
      <w:bookmarkEnd w:id="4"/>
      <w:r>
        <w:rPr>
          <w:rFonts w:ascii="Times New Roman" w:hAnsi="Times New Roman"/>
          <w:b/>
          <w:sz w:val="28"/>
        </w:rPr>
        <w:t xml:space="preserve">‌ </w:t>
      </w:r>
      <w:bookmarkStart w:id="5" w:name="491e05a7-f9e6-4844-988f-66989e75e9e7"/>
      <w:r>
        <w:rPr>
          <w:rFonts w:ascii="Times New Roman" w:hAnsi="Times New Roman"/>
          <w:b/>
          <w:sz w:val="28"/>
        </w:rPr>
        <w:t>2023</w:t>
      </w:r>
      <w:bookmarkEnd w:id="5"/>
      <w:r>
        <w:rPr>
          <w:rFonts w:ascii="Times New Roman" w:hAnsi="Times New Roman"/>
          <w:b/>
          <w:sz w:val="28"/>
        </w:rPr>
        <w:t>‌</w:t>
      </w:r>
      <w:r>
        <w:rPr>
          <w:rFonts w:ascii="Times New Roman" w:hAnsi="Times New Roman"/>
          <w:sz w:val="28"/>
        </w:rPr>
        <w:t>​</w:t>
      </w:r>
    </w:p>
    <w:p w:rsidR="008C6CA1" w:rsidRDefault="008C6CA1">
      <w:pPr>
        <w:spacing w:after="0"/>
        <w:ind w:left="120"/>
        <w:jc w:val="center"/>
      </w:pPr>
    </w:p>
    <w:p w:rsidR="008C6CA1" w:rsidRDefault="008C6CA1">
      <w:pPr>
        <w:spacing w:after="0"/>
        <w:ind w:left="120"/>
        <w:jc w:val="center"/>
      </w:pPr>
    </w:p>
    <w:p w:rsidR="008C6CA1" w:rsidRDefault="008C6CA1">
      <w:pPr>
        <w:spacing w:after="0"/>
        <w:ind w:left="120"/>
        <w:jc w:val="center"/>
      </w:pPr>
    </w:p>
    <w:p w:rsidR="008C6CA1" w:rsidRDefault="008C6CA1">
      <w:pPr>
        <w:spacing w:after="0"/>
        <w:ind w:left="120"/>
        <w:jc w:val="center"/>
      </w:pPr>
    </w:p>
    <w:p w:rsidR="008C6CA1" w:rsidRDefault="008C6CA1">
      <w:pPr>
        <w:spacing w:after="0"/>
        <w:ind w:left="120"/>
        <w:jc w:val="center"/>
      </w:pPr>
    </w:p>
    <w:p w:rsidR="008C6CA1" w:rsidRDefault="008C6CA1">
      <w:pPr>
        <w:spacing w:after="0"/>
        <w:ind w:left="120"/>
        <w:jc w:val="center"/>
      </w:pPr>
    </w:p>
    <w:p w:rsidR="008C6CA1" w:rsidRDefault="008C6CA1">
      <w:pPr>
        <w:spacing w:after="0"/>
        <w:ind w:left="120"/>
        <w:jc w:val="center"/>
      </w:pPr>
    </w:p>
    <w:p w:rsidR="008C6CA1" w:rsidRDefault="008C6CA1">
      <w:pPr>
        <w:spacing w:after="0"/>
        <w:ind w:left="120"/>
        <w:jc w:val="center"/>
      </w:pPr>
    </w:p>
    <w:p w:rsidR="008C6CA1" w:rsidRDefault="002D6FC0">
      <w:pPr>
        <w:spacing w:after="0"/>
        <w:ind w:left="-589"/>
        <w:jc w:val="center"/>
      </w:pPr>
      <w:bookmarkStart w:id="6" w:name="block-5999221"/>
      <w:bookmarkStart w:id="7" w:name="block-5999223"/>
      <w:bookmarkEnd w:id="0"/>
      <w:bookmarkEnd w:id="6"/>
      <w:r>
        <w:rPr>
          <w:rFonts w:ascii="Times New Roman" w:hAnsi="Times New Roman"/>
          <w:b/>
          <w:sz w:val="28"/>
        </w:rPr>
        <w:t>СОДЕРЖАНИЕ ОБУЧЕНИЯ</w:t>
      </w:r>
    </w:p>
    <w:p w:rsidR="008C6CA1" w:rsidRDefault="008C6CA1">
      <w:pPr>
        <w:spacing w:after="0"/>
        <w:ind w:left="120"/>
        <w:jc w:val="both"/>
      </w:pPr>
    </w:p>
    <w:p w:rsidR="008C6CA1" w:rsidRDefault="002D6FC0"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5 КЛАСС</w:t>
      </w:r>
    </w:p>
    <w:p w:rsidR="008C6CA1" w:rsidRDefault="002D6FC0">
      <w:pPr>
        <w:numPr>
          <w:ilvl w:val="0"/>
          <w:numId w:val="1"/>
        </w:numPr>
        <w:spacing w:after="0"/>
        <w:jc w:val="both"/>
      </w:pPr>
      <w:r>
        <w:rPr>
          <w:rFonts w:ascii="Times New Roman" w:hAnsi="Times New Roman"/>
          <w:b/>
          <w:sz w:val="28"/>
        </w:rPr>
        <w:t xml:space="preserve"> Биология – наука о живой природе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Понятие о жизни. Признаки живого (клеточное строение, </w:t>
      </w:r>
      <w:r>
        <w:rPr>
          <w:rFonts w:ascii="Times New Roman" w:hAnsi="Times New Roman"/>
          <w:sz w:val="28"/>
        </w:rPr>
        <w:t>питание, дыхание, выделение, рост и другие признаки). Объекты живой и неживой природы, их сравнение. Живая и неживая природа – единое целое.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Биология – система наук о живой природе. Основные разделы биологии (ботаника, зоология, экология, цитология, анатом</w:t>
      </w:r>
      <w:r>
        <w:rPr>
          <w:rFonts w:ascii="Times New Roman" w:hAnsi="Times New Roman"/>
          <w:sz w:val="28"/>
        </w:rPr>
        <w:t xml:space="preserve">ия, физиология и другие разделы). Профессии, связанные с биологией: врач, ветеринар, психолог, агроном, животновод и другие (4–5 профессий). Связь биологии с другими науками (математика, география и другие науки). Роль биологии в познании окружающего мира </w:t>
      </w:r>
      <w:r>
        <w:rPr>
          <w:rFonts w:ascii="Times New Roman" w:hAnsi="Times New Roman"/>
          <w:sz w:val="28"/>
        </w:rPr>
        <w:t>и практической деятельности современного человека.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Кабинет биологии. Правила поведения и работы в кабинете с биологическими приборами и инструментами.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Биологические термины, понятия, символы. Источники биологических знаний. Поиск информации с использование</w:t>
      </w:r>
      <w:r>
        <w:rPr>
          <w:rFonts w:ascii="Times New Roman" w:hAnsi="Times New Roman"/>
          <w:sz w:val="28"/>
        </w:rPr>
        <w:t>м различных источников (научно-популярная литература, справочники, Интернет).</w:t>
      </w:r>
    </w:p>
    <w:p w:rsidR="008C6CA1" w:rsidRDefault="002D6FC0">
      <w:pPr>
        <w:numPr>
          <w:ilvl w:val="0"/>
          <w:numId w:val="2"/>
        </w:numPr>
        <w:spacing w:after="0"/>
        <w:jc w:val="both"/>
      </w:pPr>
      <w:r>
        <w:rPr>
          <w:rFonts w:ascii="Times New Roman" w:hAnsi="Times New Roman"/>
          <w:b/>
          <w:sz w:val="28"/>
        </w:rPr>
        <w:t xml:space="preserve"> Методы изучения живой природы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Научные методы изучения живой природы: наблюдение, эксперимент, описание, измерение, классификация. Правила работы с увеличительными приборами.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Метод описания в биологии (наглядный, словесный, схематический). Метод измерения (инструменты измерения). Наблюдение и эксперимент как ведущие методы биологии.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b/>
          <w:i/>
          <w:sz w:val="28"/>
        </w:rPr>
        <w:t>Лабораторные и практические работы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Изучение лабораторного оборудования: термометры, весы, чашки </w:t>
      </w:r>
      <w:r>
        <w:rPr>
          <w:rFonts w:ascii="Times New Roman" w:hAnsi="Times New Roman"/>
          <w:sz w:val="28"/>
        </w:rPr>
        <w:t>Петри, пробирки, мензурки. Правила работы с оборудованием в школьном кабинете.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Ознакомление с устройством лупы, светового микроскопа, правила работы с ними.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Ознакомление с растительными и животными клетками: томата и арбуза (натуральные препараты), инфузор</w:t>
      </w:r>
      <w:r>
        <w:rPr>
          <w:rFonts w:ascii="Times New Roman" w:hAnsi="Times New Roman"/>
          <w:sz w:val="28"/>
        </w:rPr>
        <w:t>ии туфельки и гидры (готовые микропрепараты) с помощью лупы и светового микроскопа.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b/>
          <w:i/>
          <w:sz w:val="28"/>
        </w:rPr>
        <w:t>Экскурсии или видеоэкскурсии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lastRenderedPageBreak/>
        <w:t>Овладение методами изучения живой природы – наблюдением и экспериментом.</w:t>
      </w:r>
    </w:p>
    <w:p w:rsidR="008C6CA1" w:rsidRDefault="002D6FC0">
      <w:pPr>
        <w:numPr>
          <w:ilvl w:val="0"/>
          <w:numId w:val="3"/>
        </w:numPr>
        <w:spacing w:after="0"/>
        <w:jc w:val="both"/>
      </w:pPr>
      <w:r>
        <w:rPr>
          <w:rFonts w:ascii="Times New Roman" w:hAnsi="Times New Roman"/>
          <w:b/>
          <w:sz w:val="28"/>
        </w:rPr>
        <w:t xml:space="preserve"> Организмы – тела живой природы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Понятие об организме. Доядерные и </w:t>
      </w:r>
      <w:r>
        <w:rPr>
          <w:rFonts w:ascii="Times New Roman" w:hAnsi="Times New Roman"/>
          <w:sz w:val="28"/>
        </w:rPr>
        <w:t>ядерные организмы. Клетка и её открытие. Клеточное строение организмов. Цитология – наука о клетке. Клетка – наименьшая единица строения и жизнедеятельности организмов. Устройство увеличительных приборов: лупы и микроскопа.</w:t>
      </w:r>
      <w:r>
        <w:rPr>
          <w:rFonts w:ascii="Times New Roman" w:hAnsi="Times New Roman"/>
          <w:color w:val="FF0000"/>
          <w:sz w:val="28"/>
        </w:rPr>
        <w:t xml:space="preserve"> </w:t>
      </w:r>
      <w:r>
        <w:rPr>
          <w:rFonts w:ascii="Times New Roman" w:hAnsi="Times New Roman"/>
          <w:sz w:val="28"/>
        </w:rPr>
        <w:t>Строение клетки под световым мик</w:t>
      </w:r>
      <w:r>
        <w:rPr>
          <w:rFonts w:ascii="Times New Roman" w:hAnsi="Times New Roman"/>
          <w:sz w:val="28"/>
        </w:rPr>
        <w:t>роскопом: клеточная оболочка, цитоплазма, ядро.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Одноклеточные и многоклеточные организмы. Клетки, ткани, органы, системы органов.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Жизнедеятельность организмов. Особенности строения и процессов жизнедеятельности у растений, животных, бактерий и грибов.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Свой</w:t>
      </w:r>
      <w:r>
        <w:rPr>
          <w:rFonts w:ascii="Times New Roman" w:hAnsi="Times New Roman"/>
          <w:sz w:val="28"/>
        </w:rPr>
        <w:t>ства организмов: питание, дыхание, выделение, движение, размножение, развитие, раздражимость, приспособленность. Организм – единое целое.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Разнообразие организмов и их классификация (таксоны в биологии: царства, типы (отделы), классы, отряды (порядки), семе</w:t>
      </w:r>
      <w:r>
        <w:rPr>
          <w:rFonts w:ascii="Times New Roman" w:hAnsi="Times New Roman"/>
          <w:sz w:val="28"/>
        </w:rPr>
        <w:t>йства, роды, виды. Бактерии и вирусы как формы жизни. Значение бактерий и вирусов в природе и в жизни человека.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b/>
          <w:i/>
          <w:sz w:val="28"/>
        </w:rPr>
        <w:t>Лабораторные и практические работы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Изучение клеток кожицы чешуи лука под лупой и микроскопом (на примере самостоятельно приготовленного микропре</w:t>
      </w:r>
      <w:r>
        <w:rPr>
          <w:rFonts w:ascii="Times New Roman" w:hAnsi="Times New Roman"/>
          <w:sz w:val="28"/>
        </w:rPr>
        <w:t>парата).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Ознакомление с принципами систематики организмов. 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Наблюдение за потреблением воды растением.</w:t>
      </w:r>
    </w:p>
    <w:p w:rsidR="008C6CA1" w:rsidRDefault="002D6FC0">
      <w:pPr>
        <w:numPr>
          <w:ilvl w:val="0"/>
          <w:numId w:val="4"/>
        </w:numPr>
        <w:spacing w:after="0"/>
        <w:jc w:val="both"/>
      </w:pPr>
      <w:r>
        <w:rPr>
          <w:rFonts w:ascii="Times New Roman" w:hAnsi="Times New Roman"/>
          <w:b/>
          <w:sz w:val="28"/>
        </w:rPr>
        <w:t xml:space="preserve"> Организмы и среда обитания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Понятие о среде обитания. Водная, наземно-воздушная, почвенная, внутриорганизменная среды обитания. Представители сред обитан</w:t>
      </w:r>
      <w:r>
        <w:rPr>
          <w:rFonts w:ascii="Times New Roman" w:hAnsi="Times New Roman"/>
          <w:sz w:val="28"/>
        </w:rPr>
        <w:t>ия. Особенности сред обитания организмов. Приспособления организмов к среде обитания. Сезонные изменения в жизни организмов.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b/>
          <w:i/>
          <w:sz w:val="28"/>
        </w:rPr>
        <w:t>Лабораторные и практические работы.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Выявление приспособлений организмов к среде обитания (на конкретных примерах).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b/>
          <w:i/>
          <w:sz w:val="28"/>
        </w:rPr>
        <w:t>Экскурсии или ви</w:t>
      </w:r>
      <w:r>
        <w:rPr>
          <w:rFonts w:ascii="Times New Roman" w:hAnsi="Times New Roman"/>
          <w:b/>
          <w:i/>
          <w:sz w:val="28"/>
        </w:rPr>
        <w:t>деоэкскурсии.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Растительный и животный мир родного края (краеведение).</w:t>
      </w:r>
    </w:p>
    <w:p w:rsidR="008C6CA1" w:rsidRDefault="002D6FC0">
      <w:pPr>
        <w:numPr>
          <w:ilvl w:val="0"/>
          <w:numId w:val="5"/>
        </w:numPr>
        <w:spacing w:after="0"/>
        <w:jc w:val="both"/>
      </w:pPr>
      <w:r>
        <w:rPr>
          <w:rFonts w:ascii="Times New Roman" w:hAnsi="Times New Roman"/>
          <w:b/>
          <w:sz w:val="28"/>
        </w:rPr>
        <w:t xml:space="preserve"> Природные сообщества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Понятие о природном сообществе. Взаимосвязи организмов в природных сообществах. Пищевые связи в сообществах. Пищевые звенья, цепи и сети питания. Производители, пот</w:t>
      </w:r>
      <w:r>
        <w:rPr>
          <w:rFonts w:ascii="Times New Roman" w:hAnsi="Times New Roman"/>
          <w:sz w:val="28"/>
        </w:rPr>
        <w:t xml:space="preserve">ребители и разрушители </w:t>
      </w:r>
      <w:r>
        <w:rPr>
          <w:rFonts w:ascii="Times New Roman" w:hAnsi="Times New Roman"/>
          <w:sz w:val="28"/>
        </w:rPr>
        <w:lastRenderedPageBreak/>
        <w:t>органических веществ в природных сообществах. Примеры природных сообществ (лес, пруд, озеро и другие природные сообщества).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Искусственные сообщества, их отличительные признаки от природных сообществ. Причины неустойчивости искусствен</w:t>
      </w:r>
      <w:r>
        <w:rPr>
          <w:rFonts w:ascii="Times New Roman" w:hAnsi="Times New Roman"/>
          <w:sz w:val="28"/>
        </w:rPr>
        <w:t>ных сообществ. Роль искусственных сообществ в жизни человека.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Природные зоны Земли, их обитатели. Флора и фауна природных зон. Ландшафты: природные и культурные.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b/>
          <w:i/>
          <w:sz w:val="28"/>
        </w:rPr>
        <w:t>Лабораторные и практические работы.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Изучение искусственных сообществ и их обитателей (на приме</w:t>
      </w:r>
      <w:r>
        <w:rPr>
          <w:rFonts w:ascii="Times New Roman" w:hAnsi="Times New Roman"/>
          <w:sz w:val="28"/>
        </w:rPr>
        <w:t>ре аквариума и других искусственных сообществ).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b/>
          <w:i/>
          <w:sz w:val="28"/>
        </w:rPr>
        <w:t>Экскурсии или видеоэкскурсии.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Изучение природных сообществ (на примере леса, озера, пруда, луга и других природных сообществ.).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Изучение сезонных явлений в жизни природных сообществ.</w:t>
      </w:r>
    </w:p>
    <w:p w:rsidR="008C6CA1" w:rsidRDefault="002D6FC0">
      <w:pPr>
        <w:numPr>
          <w:ilvl w:val="0"/>
          <w:numId w:val="6"/>
        </w:numPr>
        <w:spacing w:after="0"/>
        <w:jc w:val="both"/>
      </w:pPr>
      <w:r>
        <w:rPr>
          <w:rFonts w:ascii="Times New Roman" w:hAnsi="Times New Roman"/>
          <w:b/>
          <w:sz w:val="28"/>
        </w:rPr>
        <w:t xml:space="preserve"> Живая природа и человек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Изменения в природе в связи с развитием сельского хозяйства, производства и ростом численности населения. Влияние человека на живую природу в ходе истории. Глобальные экологические проблемы. Загрязнение воздушной и водной оболочек Земли, потери почв, их пр</w:t>
      </w:r>
      <w:r>
        <w:rPr>
          <w:rFonts w:ascii="Times New Roman" w:hAnsi="Times New Roman"/>
          <w:sz w:val="28"/>
        </w:rPr>
        <w:t>едотвращение. Пути сохранения биологического разнообразия. Охраняемые территории (заповедники, заказники, национальные парки, памятники природы). Красная книга Российской Федерации. Осознание жизни как великой ценности.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b/>
          <w:i/>
          <w:sz w:val="28"/>
        </w:rPr>
        <w:t>Практические работы.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Проведение акци</w:t>
      </w:r>
      <w:r>
        <w:rPr>
          <w:rFonts w:ascii="Times New Roman" w:hAnsi="Times New Roman"/>
          <w:sz w:val="28"/>
        </w:rPr>
        <w:t>и по уборке мусора в ближайшем лесу, парке, сквере или на пришкольной территории.</w:t>
      </w:r>
    </w:p>
    <w:p w:rsidR="008C6CA1" w:rsidRDefault="008C6CA1">
      <w:pPr>
        <w:spacing w:after="0"/>
        <w:ind w:left="120"/>
        <w:jc w:val="both"/>
      </w:pPr>
    </w:p>
    <w:p w:rsidR="008C6CA1" w:rsidRDefault="002D6FC0"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6 КЛАСС</w:t>
      </w:r>
    </w:p>
    <w:p w:rsidR="008C6CA1" w:rsidRDefault="002D6FC0">
      <w:pPr>
        <w:numPr>
          <w:ilvl w:val="0"/>
          <w:numId w:val="7"/>
        </w:numPr>
        <w:spacing w:after="0"/>
        <w:jc w:val="both"/>
      </w:pPr>
      <w:r>
        <w:rPr>
          <w:rFonts w:ascii="Times New Roman" w:hAnsi="Times New Roman"/>
          <w:b/>
          <w:sz w:val="28"/>
        </w:rPr>
        <w:t xml:space="preserve"> Растительный организм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Ботаника – наука о растениях. Разделы ботаники. Связь ботаники с другими науками и техникой. Общие признаки растений.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Разнообразие растений. </w:t>
      </w:r>
      <w:r>
        <w:rPr>
          <w:rFonts w:ascii="Times New Roman" w:hAnsi="Times New Roman"/>
          <w:sz w:val="28"/>
        </w:rPr>
        <w:t>Уровни организации растительного организма. Высшие и низшие растения. Споровые и семенные растения.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Растительная клетка. Изучение растительной клетки под световым микроскопом: клеточная оболочка, ядро, цитоплазма (пластиды, митохондрии, вакуоли с клеточным</w:t>
      </w:r>
      <w:r>
        <w:rPr>
          <w:rFonts w:ascii="Times New Roman" w:hAnsi="Times New Roman"/>
          <w:sz w:val="28"/>
        </w:rPr>
        <w:t xml:space="preserve"> соком). Растительные ткани. Функции растительных тканей.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Органы и системы органов растений. Строение органов растительного организма, их роль и связь между собой.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b/>
          <w:i/>
          <w:sz w:val="28"/>
        </w:rPr>
        <w:lastRenderedPageBreak/>
        <w:t>Лабораторные и практические работы.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Изучение микроскопического строения листа водного растен</w:t>
      </w:r>
      <w:r>
        <w:rPr>
          <w:rFonts w:ascii="Times New Roman" w:hAnsi="Times New Roman"/>
          <w:sz w:val="28"/>
        </w:rPr>
        <w:t>ия элодеи.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Изучение строения растительных тканей (использование микропрепаратов).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Изучение внешнего строения травянистого цветкового растения (на живых или гербарных экземплярах растений): пастушья сумка, редька дикая, лютик едкий и другие растения.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Обнару</w:t>
      </w:r>
      <w:r>
        <w:rPr>
          <w:rFonts w:ascii="Times New Roman" w:hAnsi="Times New Roman"/>
          <w:sz w:val="28"/>
        </w:rPr>
        <w:t>жение неорганических и органических веществ в растении.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b/>
          <w:i/>
          <w:sz w:val="28"/>
        </w:rPr>
        <w:t>Экскурсии или видеоэкскурсии.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Ознакомление в природе с цветковыми растениями.</w:t>
      </w:r>
    </w:p>
    <w:p w:rsidR="008C6CA1" w:rsidRDefault="002D6FC0">
      <w:pPr>
        <w:numPr>
          <w:ilvl w:val="0"/>
          <w:numId w:val="8"/>
        </w:numPr>
        <w:spacing w:after="0"/>
        <w:jc w:val="both"/>
      </w:pPr>
      <w:r>
        <w:rPr>
          <w:rFonts w:ascii="Times New Roman" w:hAnsi="Times New Roman"/>
          <w:b/>
          <w:sz w:val="28"/>
        </w:rPr>
        <w:t xml:space="preserve"> Строение и многообразие покрытосеменных растений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Строение семян. Состав и строение семян. 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Виды корней и типы корневых си</w:t>
      </w:r>
      <w:r>
        <w:rPr>
          <w:rFonts w:ascii="Times New Roman" w:hAnsi="Times New Roman"/>
          <w:sz w:val="28"/>
        </w:rPr>
        <w:t>стем. Видоизменения корней. Корень – орган почвенного (минерального) питания. Корни и корневые системы. Внешнее и внутреннее строение корня в связи с его функциями. Корневой чехлик. Зоны корня. Корневые волоски. Рост корня. Поглощение корнями воды и минера</w:t>
      </w:r>
      <w:r>
        <w:rPr>
          <w:rFonts w:ascii="Times New Roman" w:hAnsi="Times New Roman"/>
          <w:sz w:val="28"/>
        </w:rPr>
        <w:t xml:space="preserve">льных веществ, необходимых растению (корневое давление, осмос). Видоизменение корней. 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Побег. Развитие побега из почки. Строение стебля. Внешнее и внутреннее строение листа. Видоизменения побегов: корневище, клубень, луковица. Их строение, биологическое и </w:t>
      </w:r>
      <w:r>
        <w:rPr>
          <w:rFonts w:ascii="Times New Roman" w:hAnsi="Times New Roman"/>
          <w:sz w:val="28"/>
        </w:rPr>
        <w:t xml:space="preserve">хозяйственное значение. Побег и почки. Листорасположение и листовая мозаика. Строение и функции листа. Простые и сложные листья. Видоизменения листьев. Особенности внутреннего строения листа в связи с его функциями (кожица и устьица, основная ткань листа, </w:t>
      </w:r>
      <w:r>
        <w:rPr>
          <w:rFonts w:ascii="Times New Roman" w:hAnsi="Times New Roman"/>
          <w:sz w:val="28"/>
        </w:rPr>
        <w:t>проводящие пучки). Лист – орган воздушного питания.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Строение и разнообразие цветков. Соцветия. Плоды. Типы плодов. Распространение плодов и семян в природе.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b/>
          <w:i/>
          <w:sz w:val="28"/>
        </w:rPr>
        <w:t>Лабораторные и практические работы.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Изучение строения корневых систем (стержневой и мочковатой) на </w:t>
      </w:r>
      <w:r>
        <w:rPr>
          <w:rFonts w:ascii="Times New Roman" w:hAnsi="Times New Roman"/>
          <w:sz w:val="28"/>
        </w:rPr>
        <w:t>примере гербарных экземпляров или живых растений.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Изучение микропрепарата клеток корня.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Ознакомление с внешним строением листьев и листорасположением (на комнатных растениях).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Изучение строения вегетативных и генеративных почек (на примере сирени, тополя и</w:t>
      </w:r>
      <w:r>
        <w:rPr>
          <w:rFonts w:ascii="Times New Roman" w:hAnsi="Times New Roman"/>
          <w:sz w:val="28"/>
        </w:rPr>
        <w:t xml:space="preserve"> других растений).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Изучение микроскопического строения листа (на готовых микропрепаратах).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lastRenderedPageBreak/>
        <w:t>Рассматривание микроскопического строения ветки дерева (на готовом микропрепарате).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Исследование строения корневища, клубня, луковицы.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Изучение строения цветков.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Озн</w:t>
      </w:r>
      <w:r>
        <w:rPr>
          <w:rFonts w:ascii="Times New Roman" w:hAnsi="Times New Roman"/>
          <w:sz w:val="28"/>
        </w:rPr>
        <w:t xml:space="preserve">акомление с различными типами соцветий. 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Изучение строения семян двудольных растений.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Изучение строения семян однодольных растений.</w:t>
      </w:r>
    </w:p>
    <w:p w:rsidR="008C6CA1" w:rsidRDefault="002D6FC0">
      <w:pPr>
        <w:numPr>
          <w:ilvl w:val="0"/>
          <w:numId w:val="9"/>
        </w:numPr>
        <w:spacing w:after="0"/>
        <w:jc w:val="both"/>
      </w:pPr>
      <w:r>
        <w:rPr>
          <w:rFonts w:ascii="Times New Roman" w:hAnsi="Times New Roman"/>
          <w:b/>
          <w:sz w:val="28"/>
        </w:rPr>
        <w:t xml:space="preserve"> Жизнедеятельность растительного организма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>Обмен веществ у растений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Неорганические (вода, минеральные соли) и органические в</w:t>
      </w:r>
      <w:r>
        <w:rPr>
          <w:rFonts w:ascii="Times New Roman" w:hAnsi="Times New Roman"/>
          <w:sz w:val="28"/>
        </w:rPr>
        <w:t xml:space="preserve">ещества (белки, жиры, углеводы, нуклеиновые кислоты, витамины и другие вещества) растения. Минеральное питание растений. Удобрения. 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 xml:space="preserve">Питание растения. 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Поглощение корнями воды и минеральных веществ, необходимых растению (корневое давление, осмос). Почва, е</w:t>
      </w:r>
      <w:r>
        <w:rPr>
          <w:rFonts w:ascii="Times New Roman" w:hAnsi="Times New Roman"/>
          <w:sz w:val="28"/>
        </w:rPr>
        <w:t>ё плодородие. Значение обработки почвы (окучивание), внесения удобрений, прореживания проростков, полива для жизни культурных растений. Гидропоника.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Фотосинтез. Лист – орган воздушного питания. Значение фотосинтеза в природе и в жизни человека.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>Дыхание рас</w:t>
      </w:r>
      <w:r>
        <w:rPr>
          <w:rFonts w:ascii="Times New Roman" w:hAnsi="Times New Roman"/>
          <w:b/>
          <w:sz w:val="28"/>
        </w:rPr>
        <w:t>тения.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Дыхание корня. Рыхление почвы для улучшения дыхания корней. Условия, препятствующие дыханию корней. Лист как орган дыхания (устьичный аппарат). Поступление в лист атмосферного воздуха. Сильная запылённость воздуха, как препятствие для дыхания листье</w:t>
      </w:r>
      <w:r>
        <w:rPr>
          <w:rFonts w:ascii="Times New Roman" w:hAnsi="Times New Roman"/>
          <w:sz w:val="28"/>
        </w:rPr>
        <w:t>в. Стебель как орган дыхания (наличие устьиц в кожице, чечевичек). Особенности дыхания растений. Взаимосвязь дыхания растения с фотосинтезом.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>Транспорт веществ в растении.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Связь клеточного строения стебля с его функциями. Рост стебля в длину. Клеточное стр</w:t>
      </w:r>
      <w:r>
        <w:rPr>
          <w:rFonts w:ascii="Times New Roman" w:hAnsi="Times New Roman"/>
          <w:sz w:val="28"/>
        </w:rPr>
        <w:t>оение стебля травянистого растения: кожица, проводящие пучки, основная ткань (паренхима). Клеточное строение стебля древесного растения: кора (пробка, луб), камбий, древесина и сердцевина. Рост стебля в толщину. Проводящие ткани корня. Транспорт воды и мин</w:t>
      </w:r>
      <w:r>
        <w:rPr>
          <w:rFonts w:ascii="Times New Roman" w:hAnsi="Times New Roman"/>
          <w:sz w:val="28"/>
        </w:rPr>
        <w:t>еральных веществ в растении (сосуды древесины) – восходящий ток. Испарение воды через стебель и листья (транспирация). Регуляция испарения воды в растении. Влияние внешних условий на испарение воды. Транспорт органических веществ в растении (ситовидные тру</w:t>
      </w:r>
      <w:r>
        <w:rPr>
          <w:rFonts w:ascii="Times New Roman" w:hAnsi="Times New Roman"/>
          <w:sz w:val="28"/>
        </w:rPr>
        <w:t>бки луба) – нисходящий ток. Перераспределение и запасание веществ в растении. Выделение у растений. Листопад.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lastRenderedPageBreak/>
        <w:t>Рост и развитие растения.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Прорастание семян. Условия прорастания семян. Подготовка семян к посеву. Развитие проростков.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Образовательные ткани. </w:t>
      </w:r>
      <w:r>
        <w:rPr>
          <w:rFonts w:ascii="Times New Roman" w:hAnsi="Times New Roman"/>
          <w:sz w:val="28"/>
        </w:rPr>
        <w:t>Конус нарастания побега, рост кончика корня. Верхушечный и вставочный рост. Рост корня и стебля в толщину, камбий. Образование годичных колец у древесных растений. Влияние фитогормонов на рост растения. Ростовые движения растений. Развитие побега из почки.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Размножение растений и его значение. Семенное (генеративное) размножение растений. Цветки и соцветия. Опыление. Перекрёстное опыление (ветром, животными, водой) и самоопыление. Двойное оплодотворение. Наследование признаков обоих растений.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Вегетативное </w:t>
      </w:r>
      <w:r>
        <w:rPr>
          <w:rFonts w:ascii="Times New Roman" w:hAnsi="Times New Roman"/>
          <w:sz w:val="28"/>
        </w:rPr>
        <w:t>размножение цветковых растений в природе. Вегетативное размножение культурных растений. Клоны. Сохранение признаков материнского растения. Хозяйственное значение вегетативного размножения.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b/>
          <w:i/>
          <w:sz w:val="28"/>
        </w:rPr>
        <w:t>Лабораторные и практические работы.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Наблюдение за ростом корня. 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На</w:t>
      </w:r>
      <w:r>
        <w:rPr>
          <w:rFonts w:ascii="Times New Roman" w:hAnsi="Times New Roman"/>
          <w:sz w:val="28"/>
        </w:rPr>
        <w:t>блюдение за ростом побега.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Определение возраста дерева по спилу.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Выявление передвижения воды и минеральных веществ по древесине.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Наблюдение процесса выделения кислорода на свету аквариумными растениями.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Изучение роли рыхления для дыхания корней.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Овладение </w:t>
      </w:r>
      <w:r>
        <w:rPr>
          <w:rFonts w:ascii="Times New Roman" w:hAnsi="Times New Roman"/>
          <w:sz w:val="28"/>
        </w:rPr>
        <w:t>приёмами вегетативного размножения растений (черенкование побегов, черенкование листьев и другие) на примере комнатных растений (традесканция, сенполия, бегония, сансевьера и другие растения).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Определение всхожести семян культурных растений и посев их в гр</w:t>
      </w:r>
      <w:r>
        <w:rPr>
          <w:rFonts w:ascii="Times New Roman" w:hAnsi="Times New Roman"/>
          <w:sz w:val="28"/>
        </w:rPr>
        <w:t>унт.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Наблюдение за ростом и развитием цветкового растения в комнатных условиях (на примере фасоли или посевного гороха).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Определение условий прорастания семян.</w:t>
      </w:r>
    </w:p>
    <w:p w:rsidR="008C6CA1" w:rsidRDefault="008C6CA1">
      <w:pPr>
        <w:spacing w:after="0"/>
        <w:ind w:left="120"/>
        <w:jc w:val="both"/>
      </w:pPr>
    </w:p>
    <w:p w:rsidR="008C6CA1" w:rsidRDefault="002D6FC0"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7 КЛАСС</w:t>
      </w:r>
    </w:p>
    <w:p w:rsidR="008C6CA1" w:rsidRDefault="002D6FC0">
      <w:pPr>
        <w:numPr>
          <w:ilvl w:val="0"/>
          <w:numId w:val="10"/>
        </w:numPr>
        <w:spacing w:after="0"/>
        <w:jc w:val="both"/>
      </w:pPr>
      <w:r>
        <w:rPr>
          <w:rFonts w:ascii="Times New Roman" w:hAnsi="Times New Roman"/>
          <w:b/>
          <w:sz w:val="28"/>
        </w:rPr>
        <w:t xml:space="preserve"> Систематические группы растений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Классификация растений. Вид как основная систематическ</w:t>
      </w:r>
      <w:r>
        <w:rPr>
          <w:rFonts w:ascii="Times New Roman" w:hAnsi="Times New Roman"/>
          <w:sz w:val="28"/>
        </w:rPr>
        <w:t xml:space="preserve">ая категория. Система растительного мира. Низшие, высшие споровые, высшие семенные растения. Основные таксоны (категории) систематики растений (царство, </w:t>
      </w:r>
      <w:r>
        <w:rPr>
          <w:rFonts w:ascii="Times New Roman" w:hAnsi="Times New Roman"/>
          <w:sz w:val="28"/>
        </w:rPr>
        <w:lastRenderedPageBreak/>
        <w:t>отдел, класс, порядок, семейство, род, вид). История развития систематики, описание видов, открытие нов</w:t>
      </w:r>
      <w:r>
        <w:rPr>
          <w:rFonts w:ascii="Times New Roman" w:hAnsi="Times New Roman"/>
          <w:sz w:val="28"/>
        </w:rPr>
        <w:t>ых видов. Роль систематики в биологии.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Низшие растения. Водоросли. Общая характеристика водорослей. Одноклеточные и многоклеточные зелёные водоросли. Строение и жизнедеятельность зелёных водорослей. Размножение зелёных водорослей (бесполое и половое). Буры</w:t>
      </w:r>
      <w:r>
        <w:rPr>
          <w:rFonts w:ascii="Times New Roman" w:hAnsi="Times New Roman"/>
          <w:sz w:val="28"/>
        </w:rPr>
        <w:t>е и красные водоросли, их строение и жизнедеятельность. Значение водорослей в природе и жизни человека.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Высшие споровые растения. Моховидные (Мхи). Общая характеристика мхов. Строение и жизнедеятельность зелёных и сфагновых мхов. Приспособленность мхов к ж</w:t>
      </w:r>
      <w:r>
        <w:rPr>
          <w:rFonts w:ascii="Times New Roman" w:hAnsi="Times New Roman"/>
          <w:sz w:val="28"/>
        </w:rPr>
        <w:t>изни на сильно увлажнённых почвах. Размножение мхов, цикл развития на примере зелёного мха кукушкин лён. Роль мхов в заболачивании почв и торфообразовании. Использование торфа и продуктов его переработки в хозяйственной деятельности человека.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Плауновидные </w:t>
      </w:r>
      <w:r>
        <w:rPr>
          <w:rFonts w:ascii="Times New Roman" w:hAnsi="Times New Roman"/>
          <w:sz w:val="28"/>
        </w:rPr>
        <w:t>(Плауны). Хвощевидные (Хвощи), Папоротниковидные (Папоротники). Общая характеристика. Усложнение строения папоротникообразных растений по сравнению с мхами. Особенности строения и жизнедеятельности плаунов, хвощей и папоротников. Размножение папоротникообр</w:t>
      </w:r>
      <w:r>
        <w:rPr>
          <w:rFonts w:ascii="Times New Roman" w:hAnsi="Times New Roman"/>
          <w:sz w:val="28"/>
        </w:rPr>
        <w:t>азных. Цикл развития папоротника. Роль древних папоротникообразных в образовании каменного угля. Значение папоротникообразных в природе и жизни человека.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Высшие семенные растения. Голосеменные. Общая характеристика. Хвойные растения, их разнообразие. Строе</w:t>
      </w:r>
      <w:r>
        <w:rPr>
          <w:rFonts w:ascii="Times New Roman" w:hAnsi="Times New Roman"/>
          <w:sz w:val="28"/>
        </w:rPr>
        <w:t>ние и жизнедеятельность хвойных. Размножение хвойных, цикл развития на примере сосны. Значение хвойных растений в природе и жизни человека.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Покрытосеменные (цветковые) растения. Общая характеристика. Особенности строения и жизнедеятельности покрытосеменных</w:t>
      </w:r>
      <w:r>
        <w:rPr>
          <w:rFonts w:ascii="Times New Roman" w:hAnsi="Times New Roman"/>
          <w:sz w:val="28"/>
        </w:rPr>
        <w:t xml:space="preserve"> как наиболее высокоорганизованной группы растений, их господство на Земле. Классификация покрытосеменных растений: класс Двудольные и класс Однодольные. Признаки классов. Цикл развития покрытосеменного растения.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Семейства покрытосеменных (цветковых) расте</w:t>
      </w:r>
      <w:r>
        <w:rPr>
          <w:rFonts w:ascii="Times New Roman" w:hAnsi="Times New Roman"/>
          <w:sz w:val="28"/>
        </w:rPr>
        <w:t>ний (изучаются три семейства растений по выбору учителя с учётом местных условий, при этом возможно изучать семейства, не вошедшие в перечень, если они являются наиболее распространёнными в данном регионе). Характерные признаки семейств класса Двудольные (</w:t>
      </w:r>
      <w:r>
        <w:rPr>
          <w:rFonts w:ascii="Times New Roman" w:hAnsi="Times New Roman"/>
          <w:sz w:val="28"/>
        </w:rPr>
        <w:t xml:space="preserve">Крестоцветные, или Капустные, Розоцветные, или Розовые, Мотыльковые, или Бобовые, Паслёновые, Сложноцветные, или Астровые) и класса Однодольные (Лилейные, Злаки, или Мятликовые). </w:t>
      </w:r>
      <w:r>
        <w:rPr>
          <w:rFonts w:ascii="Times New Roman" w:hAnsi="Times New Roman"/>
          <w:sz w:val="28"/>
        </w:rPr>
        <w:lastRenderedPageBreak/>
        <w:t>Многообразие растений. Дикорастущие представители семейств. Культурные предст</w:t>
      </w:r>
      <w:r>
        <w:rPr>
          <w:rFonts w:ascii="Times New Roman" w:hAnsi="Times New Roman"/>
          <w:sz w:val="28"/>
        </w:rPr>
        <w:t>авители семейств, их использование человеком.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b/>
          <w:i/>
          <w:sz w:val="28"/>
        </w:rPr>
        <w:t>Лабораторные и практические работы.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Изучение строения одноклеточных водорослей (на примере хламидомонады и хлореллы).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Изучение строения многоклеточных нитчатых водорослей (на примере спирогиры и улотрикса).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Изу</w:t>
      </w:r>
      <w:r>
        <w:rPr>
          <w:rFonts w:ascii="Times New Roman" w:hAnsi="Times New Roman"/>
          <w:sz w:val="28"/>
        </w:rPr>
        <w:t>чение внешнего строения мхов (на местных видах).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Изучение внешнего строения папоротника или хвоща.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Изучение внешнего строения веток, хвои, шишек и семян голосеменных растений (на примере ели, сосны или лиственницы).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Изучение внешнего строения покрытосеменных растений. 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Изучение признаков представителей семейств: Крестоцветные (Капустные), Розоцветные (Розовые), Мотыльковые (Бобовые), Паслёновые, Сложноцветные (Астровые), Лилейные, Злаки (Мятликовые) на гербарных и нат</w:t>
      </w:r>
      <w:r>
        <w:rPr>
          <w:rFonts w:ascii="Times New Roman" w:hAnsi="Times New Roman"/>
          <w:sz w:val="28"/>
        </w:rPr>
        <w:t>уральных образцах.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Определение видов растений (на примере трёх семейств) с использованием определителей растений или определительных карточек.</w:t>
      </w:r>
    </w:p>
    <w:p w:rsidR="008C6CA1" w:rsidRDefault="002D6FC0">
      <w:pPr>
        <w:numPr>
          <w:ilvl w:val="0"/>
          <w:numId w:val="11"/>
        </w:numPr>
        <w:spacing w:after="0"/>
        <w:jc w:val="both"/>
      </w:pPr>
      <w:r>
        <w:rPr>
          <w:rFonts w:ascii="Times New Roman" w:hAnsi="Times New Roman"/>
          <w:b/>
          <w:sz w:val="28"/>
        </w:rPr>
        <w:t xml:space="preserve"> Развитие растительного мира на Земле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Эволюционное развитие растительного мира на Земле. Сохранение в земной коре</w:t>
      </w:r>
      <w:r>
        <w:rPr>
          <w:rFonts w:ascii="Times New Roman" w:hAnsi="Times New Roman"/>
          <w:sz w:val="28"/>
        </w:rPr>
        <w:t xml:space="preserve"> растительных остатков, их изучение. «Живые ископаемые» растительного царства. Жизнь растений в воде. Первые наземные растения. Освоение растениями суши. Этапы развития наземных растений основных систематических групп. Вымершие растения.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b/>
          <w:i/>
          <w:sz w:val="28"/>
        </w:rPr>
        <w:t>Экскурсии или виде</w:t>
      </w:r>
      <w:r>
        <w:rPr>
          <w:rFonts w:ascii="Times New Roman" w:hAnsi="Times New Roman"/>
          <w:b/>
          <w:i/>
          <w:sz w:val="28"/>
        </w:rPr>
        <w:t>оэкскурсии.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Развитие растительного мира на Земле (экскурсия в палеонтологический или краеведческий музей).</w:t>
      </w:r>
    </w:p>
    <w:p w:rsidR="008C6CA1" w:rsidRDefault="002D6FC0">
      <w:pPr>
        <w:numPr>
          <w:ilvl w:val="0"/>
          <w:numId w:val="12"/>
        </w:numPr>
        <w:spacing w:after="0"/>
        <w:jc w:val="both"/>
      </w:pPr>
      <w:r>
        <w:rPr>
          <w:rFonts w:ascii="Times New Roman" w:hAnsi="Times New Roman"/>
          <w:b/>
          <w:sz w:val="28"/>
        </w:rPr>
        <w:t xml:space="preserve"> Растения в природных сообществах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Растения и среда обитания. Экологические факторы. Растения и условия неживой природы: свет, температура, влага, атм</w:t>
      </w:r>
      <w:r>
        <w:rPr>
          <w:rFonts w:ascii="Times New Roman" w:hAnsi="Times New Roman"/>
          <w:sz w:val="28"/>
        </w:rPr>
        <w:t>осферный воздух. Растения и условия живой природы: прямое и косвенное воздействие организмов на растения. Приспособленность растений к среде обитания. Взаимосвязи растений между собой и с другими организмами.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Растительные сообщества. Видовой состав растите</w:t>
      </w:r>
      <w:r>
        <w:rPr>
          <w:rFonts w:ascii="Times New Roman" w:hAnsi="Times New Roman"/>
          <w:sz w:val="28"/>
        </w:rPr>
        <w:t>льных сообществ, преобладающие в них растения. Распределение видов в растительных сообществах. Сезонные изменения в жизни растительного сообщества. Смена растительных сообществ. Растительность (растительный покров) природных зон Земли. Флора.</w:t>
      </w:r>
    </w:p>
    <w:p w:rsidR="008C6CA1" w:rsidRDefault="002D6FC0">
      <w:pPr>
        <w:numPr>
          <w:ilvl w:val="0"/>
          <w:numId w:val="13"/>
        </w:numPr>
        <w:spacing w:after="0"/>
        <w:jc w:val="both"/>
      </w:pPr>
      <w:r>
        <w:rPr>
          <w:rFonts w:ascii="Times New Roman" w:hAnsi="Times New Roman"/>
          <w:b/>
          <w:sz w:val="28"/>
        </w:rPr>
        <w:lastRenderedPageBreak/>
        <w:t>Растения и че</w:t>
      </w:r>
      <w:r>
        <w:rPr>
          <w:rFonts w:ascii="Times New Roman" w:hAnsi="Times New Roman"/>
          <w:b/>
          <w:sz w:val="28"/>
        </w:rPr>
        <w:t>ловек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Культурные растения и их происхождение. Центры многообразия и происхождения культурных растений. Земледелие. Культурные растения сельскохозяйственных угодий: овощные, плодово-ягодные, полевые. Растения города, особенность городской флоры. Парки, лесо</w:t>
      </w:r>
      <w:r>
        <w:rPr>
          <w:rFonts w:ascii="Times New Roman" w:hAnsi="Times New Roman"/>
          <w:sz w:val="28"/>
        </w:rPr>
        <w:t>парки, скверы, ботанические сады. Декоративное цветоводство. Комнатные растения, комнатное цветоводство. Последствия деятельности человека в экосистемах. Охрана растительного мира. Восстановление численности редких видов растений: особо охраняемые природны</w:t>
      </w:r>
      <w:r>
        <w:rPr>
          <w:rFonts w:ascii="Times New Roman" w:hAnsi="Times New Roman"/>
          <w:sz w:val="28"/>
        </w:rPr>
        <w:t>е территории (ООПТ). Красная книга России. Меры сохранения растительного мира.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b/>
          <w:i/>
          <w:sz w:val="28"/>
        </w:rPr>
        <w:t>Экскурсии или видеоэкскурсии.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Изучение сельскохозяйственных растений региона. 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Изучение сорных растений региона.</w:t>
      </w:r>
    </w:p>
    <w:p w:rsidR="008C6CA1" w:rsidRDefault="002D6FC0">
      <w:pPr>
        <w:numPr>
          <w:ilvl w:val="0"/>
          <w:numId w:val="14"/>
        </w:numPr>
        <w:spacing w:after="0"/>
        <w:jc w:val="both"/>
      </w:pPr>
      <w:r>
        <w:rPr>
          <w:rFonts w:ascii="Times New Roman" w:hAnsi="Times New Roman"/>
          <w:b/>
          <w:sz w:val="28"/>
        </w:rPr>
        <w:t>Грибы. Лишайники. Бактерии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Грибы. Общая характеристика. </w:t>
      </w:r>
      <w:r>
        <w:rPr>
          <w:rFonts w:ascii="Times New Roman" w:hAnsi="Times New Roman"/>
          <w:sz w:val="28"/>
        </w:rPr>
        <w:t>Шляпочные грибы, их строение, питание, рост, размножение. Съедобные и ядовитые грибы. Меры профилактики заболеваний, связанных с грибами. Значение шляпочных грибов в природных сообществах и жизни человека. Промышленное выращивание шляпочных грибов (шампинь</w:t>
      </w:r>
      <w:r>
        <w:rPr>
          <w:rFonts w:ascii="Times New Roman" w:hAnsi="Times New Roman"/>
          <w:sz w:val="28"/>
        </w:rPr>
        <w:t>оны).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Плесневые грибы. Дрожжевые грибы. Значение плесневых и дрожжевых грибов в природе и жизни человека (пищевая и фармацевтическая промышленность и другие).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Паразитические грибы. Разнообразие и значение паразитических грибов (головня, спорынья, фитофтора</w:t>
      </w:r>
      <w:r>
        <w:rPr>
          <w:rFonts w:ascii="Times New Roman" w:hAnsi="Times New Roman"/>
          <w:sz w:val="28"/>
        </w:rPr>
        <w:t>, трутовик и другие). Борьба с заболеваниями, вызываемыми паразитическими грибами.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Лишайники – комплексные организмы. Строение лишайников. Питание, рост и размножение лишайников. Значение лишайников в природе и жизни человека.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Бактерии – доядерные организм</w:t>
      </w:r>
      <w:r>
        <w:rPr>
          <w:rFonts w:ascii="Times New Roman" w:hAnsi="Times New Roman"/>
          <w:sz w:val="28"/>
        </w:rPr>
        <w:t>ы. Общая характеристика бактерий. Бактериальная клетка. Размножение бактерий. Распространение бактерий. Разнообразие бактерий. Значение бактерий в природных сообществах. Болезнетворные бактерии и меры профилактики заболеваний, вызываемых бактериями. Бактер</w:t>
      </w:r>
      <w:r>
        <w:rPr>
          <w:rFonts w:ascii="Times New Roman" w:hAnsi="Times New Roman"/>
          <w:sz w:val="28"/>
        </w:rPr>
        <w:t>ии на службе у человека (в сельском хозяйстве, промышленности).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b/>
          <w:i/>
          <w:sz w:val="28"/>
        </w:rPr>
        <w:t>Лабораторные и практические работы.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Изучение строения одноклеточных (мукор) и многоклеточных (пеницилл) плесневых грибов.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lastRenderedPageBreak/>
        <w:t xml:space="preserve">Изучение строения плодовых тел шляпочных грибов (или изучение </w:t>
      </w:r>
      <w:r>
        <w:rPr>
          <w:rFonts w:ascii="Times New Roman" w:hAnsi="Times New Roman"/>
          <w:sz w:val="28"/>
        </w:rPr>
        <w:t>шляпочных грибов на муляжах).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Изучение строения лишайников.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Изучение строения бактерий (на готовых микропрепаратах).</w:t>
      </w:r>
      <w:bookmarkStart w:id="8" w:name="_TOC_250010"/>
      <w:bookmarkEnd w:id="8"/>
    </w:p>
    <w:p w:rsidR="008C6CA1" w:rsidRDefault="008C6CA1">
      <w:pPr>
        <w:spacing w:after="0"/>
        <w:ind w:left="120"/>
        <w:jc w:val="both"/>
      </w:pPr>
    </w:p>
    <w:p w:rsidR="008C6CA1" w:rsidRDefault="002D6FC0"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8 КЛАСС</w:t>
      </w:r>
    </w:p>
    <w:p w:rsidR="008C6CA1" w:rsidRDefault="002D6FC0">
      <w:pPr>
        <w:numPr>
          <w:ilvl w:val="0"/>
          <w:numId w:val="15"/>
        </w:numPr>
        <w:spacing w:after="0"/>
        <w:jc w:val="both"/>
      </w:pPr>
      <w:r>
        <w:rPr>
          <w:rFonts w:ascii="Times New Roman" w:hAnsi="Times New Roman"/>
          <w:b/>
          <w:sz w:val="28"/>
        </w:rPr>
        <w:t>Животный организм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Зоология – наука о животных. Разделы зоологии. Связь зоологии с другими науками и техникой.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Общие признаки живот</w:t>
      </w:r>
      <w:r>
        <w:rPr>
          <w:rFonts w:ascii="Times New Roman" w:hAnsi="Times New Roman"/>
          <w:sz w:val="28"/>
        </w:rPr>
        <w:t>ных. Отличия животных от растений. Многообразие животного мира. Одноклеточные и многоклеточные животные. Форма тела животного, симметрия, размеры тела и другое.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Животная клетка. Открытие животной клетки (А. Левенгук). Строение животной клетки: клеточная ме</w:t>
      </w:r>
      <w:r>
        <w:rPr>
          <w:rFonts w:ascii="Times New Roman" w:hAnsi="Times New Roman"/>
          <w:sz w:val="28"/>
        </w:rPr>
        <w:t>мбрана, органоиды передвижения, ядро с ядрышком, цитоплазма (митохондрии, пищеварительные и сократительные вакуоли, лизосомы, клеточный центр). Процессы, происходящие в клетке. Деление клетки. Ткани животных, их разнообразие. Органы и системы органов живот</w:t>
      </w:r>
      <w:r>
        <w:rPr>
          <w:rFonts w:ascii="Times New Roman" w:hAnsi="Times New Roman"/>
          <w:sz w:val="28"/>
        </w:rPr>
        <w:t>ных. Организм – единое целое.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b/>
          <w:i/>
          <w:sz w:val="28"/>
        </w:rPr>
        <w:t>Лабораторные и практические работы.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Исследование под микроскопом готовых микропрепаратов клеток и тканей животных.</w:t>
      </w:r>
    </w:p>
    <w:p w:rsidR="008C6CA1" w:rsidRDefault="002D6FC0">
      <w:pPr>
        <w:numPr>
          <w:ilvl w:val="0"/>
          <w:numId w:val="16"/>
        </w:numPr>
        <w:spacing w:after="0"/>
        <w:jc w:val="both"/>
      </w:pPr>
      <w:r>
        <w:rPr>
          <w:rFonts w:ascii="Times New Roman" w:hAnsi="Times New Roman"/>
          <w:b/>
          <w:sz w:val="28"/>
        </w:rPr>
        <w:t>Строение и жизнедеятельность организма животного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Опора и движение животных. Особенности гидростатического, нару</w:t>
      </w:r>
      <w:r>
        <w:rPr>
          <w:rFonts w:ascii="Times New Roman" w:hAnsi="Times New Roman"/>
          <w:sz w:val="28"/>
        </w:rPr>
        <w:t>жного и внутреннего скелета у животных. Передвижение у одноклеточных (амёбовидное, жгутиковое). Мышечные движения у многоклеточных: полёт насекомых, птиц, плавание рыб, движение по суше позвоночных животных (ползание, бег, ходьба и другое). Рычажные конечн</w:t>
      </w:r>
      <w:r>
        <w:rPr>
          <w:rFonts w:ascii="Times New Roman" w:hAnsi="Times New Roman"/>
          <w:sz w:val="28"/>
        </w:rPr>
        <w:t>ости.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Питание и пищеварение у животных. Значение питания. Питание и пищеварение у простейших. Внутриполостное и внутриклеточное пищеварение, замкнутая и сквозная пищеварительная система у беспозвоночных. Пищеварительный тракт у позвоночных, пищеварительные</w:t>
      </w:r>
      <w:r>
        <w:rPr>
          <w:rFonts w:ascii="Times New Roman" w:hAnsi="Times New Roman"/>
          <w:sz w:val="28"/>
        </w:rPr>
        <w:t xml:space="preserve"> железы. Ферменты. Особенности пищеварительной системы у представителей отрядов млекопитающих.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Дыхание животных. Значение дыхания. Газообмен через всю поверхность клетки. Жаберное дыхание. Наружные и внутренние жабры. Кожное, трахейное, лёгочное дыхание у </w:t>
      </w:r>
      <w:r>
        <w:rPr>
          <w:rFonts w:ascii="Times New Roman" w:hAnsi="Times New Roman"/>
          <w:sz w:val="28"/>
        </w:rPr>
        <w:t>обитателей суши. Особенности кожного дыхания. Роль воздушных мешков у птиц.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lastRenderedPageBreak/>
        <w:t>Транспорт веществ у животных. Роль транспорта веществ в организме животных. Замкнутая и незамкнутая кровеносные системы у беспозвоночных. Сердце, кровеносные сосуды. Спинной и брюш</w:t>
      </w:r>
      <w:r>
        <w:rPr>
          <w:rFonts w:ascii="Times New Roman" w:hAnsi="Times New Roman"/>
          <w:sz w:val="28"/>
        </w:rPr>
        <w:t>ной сосуды, капилляры, «ложные сердца» у дождевого червя. Особенности строения незамкнутой кровеносной системы у моллюсков и насекомых. Круги кровообращения и особенности строения сердец у позвоночных, усложнение системы кровообращения.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Выделение у животны</w:t>
      </w:r>
      <w:r>
        <w:rPr>
          <w:rFonts w:ascii="Times New Roman" w:hAnsi="Times New Roman"/>
          <w:sz w:val="28"/>
        </w:rPr>
        <w:t xml:space="preserve">х. Значение выделения конечных продуктов обмена веществ. Сократительные вакуоли у простейших. Звёздчатые клетки и канальцы у плоских червей, выделительные трубочки и воронки у кольчатых червей. Мальпигиевы сосуды у насекомых. Почки (туловищные и тазовые), </w:t>
      </w:r>
      <w:r>
        <w:rPr>
          <w:rFonts w:ascii="Times New Roman" w:hAnsi="Times New Roman"/>
          <w:sz w:val="28"/>
        </w:rPr>
        <w:t>мочеточники, мочевой пузырь у позвоночных животных. Особенности выделения у птиц, связанные с полётом.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Покровы тела у животных. Покровы у беспозвоночных. Усложнение строения кожи у позвоночных. Кожа как орган выделения. Роль кожи в теплоотдаче. Производные</w:t>
      </w:r>
      <w:r>
        <w:rPr>
          <w:rFonts w:ascii="Times New Roman" w:hAnsi="Times New Roman"/>
          <w:sz w:val="28"/>
        </w:rPr>
        <w:t xml:space="preserve"> кожи. Средства пассивной и активной защиты у животных.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Координация и регуляция жизнедеятельности у животных. Раздражимость у одноклеточных животных. Таксисы (фототаксис, трофотаксис, хемотаксис и другие таксисы). Нервная регуляция. Нервная система, её зна</w:t>
      </w:r>
      <w:r>
        <w:rPr>
          <w:rFonts w:ascii="Times New Roman" w:hAnsi="Times New Roman"/>
          <w:sz w:val="28"/>
        </w:rPr>
        <w:t>чение. Нервная система у беспозвоночных: сетчатая (диффузная), стволовая, узловая. Нервная система у позвоночных (трубчатая): головной и спинной мозг, нервы. Усложнение головного мозга от рыб до млекопитающих. Появление больших полушарий, коры, борозд и из</w:t>
      </w:r>
      <w:r>
        <w:rPr>
          <w:rFonts w:ascii="Times New Roman" w:hAnsi="Times New Roman"/>
          <w:sz w:val="28"/>
        </w:rPr>
        <w:t>вилин. Гуморальная регуляция. Роль гормонов в жизни животных. Половые гормоны. Половой диморфизм. Органы чувств, их значение. Рецепторы. Простые и сложные (фасеточные) глаза у насекомых. Орган зрения и слуха у позвоночных, их усложнение. Органы обоняния, в</w:t>
      </w:r>
      <w:r>
        <w:rPr>
          <w:rFonts w:ascii="Times New Roman" w:hAnsi="Times New Roman"/>
          <w:sz w:val="28"/>
        </w:rPr>
        <w:t>куса и осязания у беспозвоночных и позвоночных животных. Орган боковой линии у рыб.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Поведение животных. Врождённое и приобретённое поведение (инстинкт и научение). Научение: условные рефлексы, импринтинг (запечатление), инсайт (постижение). Поведение: пище</w:t>
      </w:r>
      <w:r>
        <w:rPr>
          <w:rFonts w:ascii="Times New Roman" w:hAnsi="Times New Roman"/>
          <w:sz w:val="28"/>
        </w:rPr>
        <w:t>вое, оборонительное, территориальное, брачное, исследовательское. Стимулы поведения.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Размножение и развитие животных. Бесполое размножение: деление клетки одноклеточного организма на две, почкование, фрагментация. Половое размножение. Преимущество полового</w:t>
      </w:r>
      <w:r>
        <w:rPr>
          <w:rFonts w:ascii="Times New Roman" w:hAnsi="Times New Roman"/>
          <w:sz w:val="28"/>
        </w:rPr>
        <w:t xml:space="preserve"> размножения. Половые железы. Яичники и семенники. Половые клетки (гаметы). Оплодотворение. </w:t>
      </w:r>
      <w:r>
        <w:rPr>
          <w:rFonts w:ascii="Times New Roman" w:hAnsi="Times New Roman"/>
          <w:sz w:val="28"/>
        </w:rPr>
        <w:lastRenderedPageBreak/>
        <w:t>Зигота. Партеногенез. Зародышевое развитие. Строение яйца птицы. Внутриутробное развитие млекопитающих. Зародышевые оболочки. Плацента (детское место). Пупочный кан</w:t>
      </w:r>
      <w:r>
        <w:rPr>
          <w:rFonts w:ascii="Times New Roman" w:hAnsi="Times New Roman"/>
          <w:sz w:val="28"/>
        </w:rPr>
        <w:t>атик (пуповина). Постэмбриональное развитие: прямое, непрямое. Метаморфоз (развитие с превращением): полный и неполный.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b/>
          <w:i/>
          <w:sz w:val="28"/>
        </w:rPr>
        <w:t>Лабораторные и практические работы.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Ознакомление с органами опоры и движения у животных. 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Изучение способов поглощения пищи у животных.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Изучение способов дыхания у животных.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Ознакомление с системами органов транспорта веществ у животных.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Изучение покровов тела у животных.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Изучение органов чувств у животных.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Формирование условных рефлексов у аквариумных рыб. 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Строение яйца и развитие зароды</w:t>
      </w:r>
      <w:r>
        <w:rPr>
          <w:rFonts w:ascii="Times New Roman" w:hAnsi="Times New Roman"/>
          <w:sz w:val="28"/>
        </w:rPr>
        <w:t>ша птицы (курицы).</w:t>
      </w:r>
    </w:p>
    <w:p w:rsidR="008C6CA1" w:rsidRDefault="002D6FC0">
      <w:pPr>
        <w:numPr>
          <w:ilvl w:val="0"/>
          <w:numId w:val="17"/>
        </w:numPr>
        <w:spacing w:after="0"/>
        <w:jc w:val="both"/>
      </w:pPr>
      <w:r>
        <w:rPr>
          <w:rFonts w:ascii="Times New Roman" w:hAnsi="Times New Roman"/>
          <w:b/>
          <w:sz w:val="28"/>
        </w:rPr>
        <w:t>Систематические группы животных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Основные категории систематики животных. Вид как основная систематическая категория животных. Классификация животных. Система животного мира. Систематические категории животных (царство, тип, класс, отряд,</w:t>
      </w:r>
      <w:r>
        <w:rPr>
          <w:rFonts w:ascii="Times New Roman" w:hAnsi="Times New Roman"/>
          <w:sz w:val="28"/>
        </w:rPr>
        <w:t xml:space="preserve"> семейство, род, вид), их соподчинение. Бинарная номенклатура. Отражение современных знаний о происхождении и родстве животных в классификации животных.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Одноклеточные животные – простейшие. Строение и жизнедеятельность простейших. Местообитание и образ жиз</w:t>
      </w:r>
      <w:r>
        <w:rPr>
          <w:rFonts w:ascii="Times New Roman" w:hAnsi="Times New Roman"/>
          <w:sz w:val="28"/>
        </w:rPr>
        <w:t>ни. Образование цисты при неблагоприятных условиях среды. Многообразие простейших. Значение простейших в природе и жизни человека (образование осадочных пород, возбудители заболеваний, симбиотические виды). Пути заражения человека и меры профилактики, вызы</w:t>
      </w:r>
      <w:r>
        <w:rPr>
          <w:rFonts w:ascii="Times New Roman" w:hAnsi="Times New Roman"/>
          <w:sz w:val="28"/>
        </w:rPr>
        <w:t>ваемые одноклеточными животными (малярийный плазмодий).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b/>
          <w:i/>
          <w:sz w:val="28"/>
        </w:rPr>
        <w:t>Лабораторные и практические работы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Исследование строения инфузории-туфельки и наблюдение за её передвижением. Изучение хемотаксиса.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Многообразие простейших (на готовых препаратах).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Изготовление модели</w:t>
      </w:r>
      <w:r>
        <w:rPr>
          <w:rFonts w:ascii="Times New Roman" w:hAnsi="Times New Roman"/>
          <w:sz w:val="28"/>
        </w:rPr>
        <w:t xml:space="preserve"> клетки простейшего (амёбы, инфузории-туфельки и другое.).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>Многоклеточные животные. Кишечнополостные</w:t>
      </w:r>
      <w:r>
        <w:rPr>
          <w:rFonts w:ascii="Times New Roman" w:hAnsi="Times New Roman"/>
          <w:sz w:val="28"/>
        </w:rPr>
        <w:t>. Общая характеристика. Местообитание. Особенности строения и жизнедеятельности. Эктодерма и энтодерма. Внутриполостное и клеточное переваривание пищи. Реге</w:t>
      </w:r>
      <w:r>
        <w:rPr>
          <w:rFonts w:ascii="Times New Roman" w:hAnsi="Times New Roman"/>
          <w:sz w:val="28"/>
        </w:rPr>
        <w:t xml:space="preserve">нерация. Рефлекс. Бесполое размножение </w:t>
      </w:r>
      <w:r>
        <w:rPr>
          <w:rFonts w:ascii="Times New Roman" w:hAnsi="Times New Roman"/>
          <w:sz w:val="28"/>
        </w:rPr>
        <w:lastRenderedPageBreak/>
        <w:t>(почкование). Половое размножение. Гермафродитизм. Раздельнополые кишечнополостные. Многообразие кишечнополостных. Значение кишечнополостных в природе и жизни человека. Коралловые полипы и их роль в рифообразовании.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b/>
          <w:i/>
          <w:sz w:val="28"/>
        </w:rPr>
        <w:t>Л</w:t>
      </w:r>
      <w:r>
        <w:rPr>
          <w:rFonts w:ascii="Times New Roman" w:hAnsi="Times New Roman"/>
          <w:b/>
          <w:i/>
          <w:sz w:val="28"/>
        </w:rPr>
        <w:t>абораторные и практические работы.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Исследование строения пресноводной гидры и её передвижения (школьный аквариум).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Исследование питания гидры дафниями и циклопами (школьный аквариум).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Изготовление модели пресноводной гидры.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>Плоские, круглые, кольчатые черв</w:t>
      </w:r>
      <w:r>
        <w:rPr>
          <w:rFonts w:ascii="Times New Roman" w:hAnsi="Times New Roman"/>
          <w:b/>
          <w:sz w:val="28"/>
        </w:rPr>
        <w:t>и.</w:t>
      </w:r>
      <w:r>
        <w:rPr>
          <w:rFonts w:ascii="Times New Roman" w:hAnsi="Times New Roman"/>
          <w:sz w:val="28"/>
        </w:rPr>
        <w:t xml:space="preserve"> Общая характеристика. Особенности строения и жизнедеятельности плоских, круглых и кольчатых червей. Многообразие червей. Паразитические плоские и круглые черви. Циклы развития печёночного сосальщика, бычьего цепня, человеческой аскариды. Черви, их присп</w:t>
      </w:r>
      <w:r>
        <w:rPr>
          <w:rFonts w:ascii="Times New Roman" w:hAnsi="Times New Roman"/>
          <w:sz w:val="28"/>
        </w:rPr>
        <w:t>особления к паразитизму, вред, наносимый человеку, сельскохозяйственным растениям и животным. Меры по предупреждению заражения паразитическими червями. Роль червей как почвообразователей.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b/>
          <w:i/>
          <w:sz w:val="28"/>
        </w:rPr>
        <w:t>Лабораторные и практические работы.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Исследование внешнего строения д</w:t>
      </w:r>
      <w:r>
        <w:rPr>
          <w:rFonts w:ascii="Times New Roman" w:hAnsi="Times New Roman"/>
          <w:sz w:val="28"/>
        </w:rPr>
        <w:t>ождевого червя. Наблюдение за реакцией дождевого червя на раздражители.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Исследование внутреннего строения дождевого червя (на готовом влажном препарате и микропрепарате).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Изучение приспособлений паразитических червей к паразитизму (на готовых влажных и мик</w:t>
      </w:r>
      <w:r>
        <w:rPr>
          <w:rFonts w:ascii="Times New Roman" w:hAnsi="Times New Roman"/>
          <w:sz w:val="28"/>
        </w:rPr>
        <w:t>ропрепаратах).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>Членистоногие.</w:t>
      </w:r>
      <w:r>
        <w:rPr>
          <w:rFonts w:ascii="Times New Roman" w:hAnsi="Times New Roman"/>
          <w:sz w:val="28"/>
        </w:rPr>
        <w:t xml:space="preserve"> Общая характеристика. Среды жизни. Внешнее и внутреннее строение членистоногих. Многообразие членистоногих. Представители классов.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Ракообразные. Особенности строения и жизнедеятельности.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Значение ракообразных в природе и жизни</w:t>
      </w:r>
      <w:r>
        <w:rPr>
          <w:rFonts w:ascii="Times New Roman" w:hAnsi="Times New Roman"/>
          <w:sz w:val="28"/>
        </w:rPr>
        <w:t xml:space="preserve"> человека.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Паукообразные. Особенности строения и жизнедеятельности в связи с жизнью на суше. Клещи – вредители культурных растений и меры борьбы с ними. Паразитические клещи – возбудители и переносчики опасных болезней. Меры защиты от клещей. Роль клещей в</w:t>
      </w:r>
      <w:r>
        <w:rPr>
          <w:rFonts w:ascii="Times New Roman" w:hAnsi="Times New Roman"/>
          <w:sz w:val="28"/>
        </w:rPr>
        <w:t xml:space="preserve"> почвообразовании.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Насекомые. Особенности строения и жизнедеятельности. Размножение насекомых и типы развития. Отряды насекомых: Прямокрылые, Равнокрылые, Полужесткокрылые, Чешуекрылые, Жесткокрылые, Перепончатокрылые, Двукрылые и другие. Насекомые – перен</w:t>
      </w:r>
      <w:r>
        <w:rPr>
          <w:rFonts w:ascii="Times New Roman" w:hAnsi="Times New Roman"/>
          <w:sz w:val="28"/>
        </w:rPr>
        <w:t xml:space="preserve">осчики </w:t>
      </w:r>
      <w:r>
        <w:rPr>
          <w:rFonts w:ascii="Times New Roman" w:hAnsi="Times New Roman"/>
          <w:sz w:val="28"/>
        </w:rPr>
        <w:lastRenderedPageBreak/>
        <w:t xml:space="preserve">возбудителей и паразиты человека и домашних животных. Насекомые-вредители сада, огорода, поля, леса. Насекомые, снижающие численность вредителей растений. Поведение насекомых, инстинкты. Меры по сокращению численности насекомых-вредителей. Значение </w:t>
      </w:r>
      <w:r>
        <w:rPr>
          <w:rFonts w:ascii="Times New Roman" w:hAnsi="Times New Roman"/>
          <w:sz w:val="28"/>
        </w:rPr>
        <w:t>насекомых в природе и жизни человека.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b/>
          <w:i/>
          <w:sz w:val="28"/>
        </w:rPr>
        <w:t>Лабораторные и практические работы.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Исследование внешнего строения насекомого (на примере майского жука или других крупных насекомых-вредителей).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Ознакомление с различными типами развития насекомых (на примере коллекци</w:t>
      </w:r>
      <w:r>
        <w:rPr>
          <w:rFonts w:ascii="Times New Roman" w:hAnsi="Times New Roman"/>
          <w:sz w:val="28"/>
        </w:rPr>
        <w:t>й).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>Моллюски</w:t>
      </w:r>
      <w:r>
        <w:rPr>
          <w:rFonts w:ascii="Times New Roman" w:hAnsi="Times New Roman"/>
          <w:sz w:val="28"/>
        </w:rPr>
        <w:t>. Общая характеристика. Местообитание моллюсков. Строение и процессы жизнедеятельности, характерные для брюхоногих, двустворчатых, головоногих моллюсков. Черты приспособленности моллюсков к среде обитания. Размножение моллюсков. Многообразие мо</w:t>
      </w:r>
      <w:r>
        <w:rPr>
          <w:rFonts w:ascii="Times New Roman" w:hAnsi="Times New Roman"/>
          <w:sz w:val="28"/>
        </w:rPr>
        <w:t>ллюсков. Значение моллюсков в природе и жизни человека.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b/>
          <w:i/>
          <w:sz w:val="28"/>
        </w:rPr>
        <w:t>Лабораторные и практические работы.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Исследование внешнего строения раковин пресноводных и морских моллюсков (раковины беззубки, перловицы, прудовика, катушки и другие).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>Хордовые.</w:t>
      </w:r>
      <w:r>
        <w:rPr>
          <w:rFonts w:ascii="Times New Roman" w:hAnsi="Times New Roman"/>
          <w:sz w:val="28"/>
        </w:rPr>
        <w:t xml:space="preserve"> Общая характеристика.</w:t>
      </w:r>
      <w:r>
        <w:rPr>
          <w:rFonts w:ascii="Times New Roman" w:hAnsi="Times New Roman"/>
          <w:sz w:val="28"/>
        </w:rPr>
        <w:t xml:space="preserve"> Зародышевое развитие хордовых. Систематические группы хордовых. Подтип Бесчерепные (ланцетник). Подтип Черепные, или Позвоночные.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>Рыбы</w:t>
      </w:r>
      <w:r>
        <w:rPr>
          <w:rFonts w:ascii="Times New Roman" w:hAnsi="Times New Roman"/>
          <w:sz w:val="28"/>
        </w:rPr>
        <w:t>. Общая характеристика. Местообитание и внешнее строение рыб. Особенности внутреннего строения и процессов жизнедеятельно</w:t>
      </w:r>
      <w:r>
        <w:rPr>
          <w:rFonts w:ascii="Times New Roman" w:hAnsi="Times New Roman"/>
          <w:sz w:val="28"/>
        </w:rPr>
        <w:t>сти. Приспособленность рыб к условиям обитания. Отличия хрящевых рыб от костных рыб. Размножение, развитие и миграция рыб в природе. Многообразие рыб, основные систематические группы рыб. Значение рыб в природе и жизни человека. Хозяйственное значение рыб.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b/>
          <w:i/>
          <w:sz w:val="28"/>
        </w:rPr>
        <w:t>Лабораторные и практические работы.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Исследование внешнего строения и особенностей передвижения рыбы (на примере живой рыбы в банке с водой).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Исследование внутреннего строения рыбы (на примере готового влажного препарата).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>Земноводные</w:t>
      </w:r>
      <w:r>
        <w:rPr>
          <w:rFonts w:ascii="Times New Roman" w:hAnsi="Times New Roman"/>
          <w:sz w:val="28"/>
        </w:rPr>
        <w:t>. Общая характеристика</w:t>
      </w:r>
      <w:r>
        <w:rPr>
          <w:rFonts w:ascii="Times New Roman" w:hAnsi="Times New Roman"/>
          <w:sz w:val="28"/>
        </w:rPr>
        <w:t>. Местообитание земноводных. Особенности внешнего и внутреннего строения, процессов жизнедеятельности, связанных с выходом земноводных на сушу. Приспособленность земноводных к жизни в воде и на суше. Размножение и развитие земноводных. Многообразие земново</w:t>
      </w:r>
      <w:r>
        <w:rPr>
          <w:rFonts w:ascii="Times New Roman" w:hAnsi="Times New Roman"/>
          <w:sz w:val="28"/>
        </w:rPr>
        <w:t>дных и их охрана. Значение земноводных в природе и жизни человека.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lastRenderedPageBreak/>
        <w:t>Пресмыкающиеся</w:t>
      </w:r>
      <w:r>
        <w:rPr>
          <w:rFonts w:ascii="Times New Roman" w:hAnsi="Times New Roman"/>
          <w:sz w:val="28"/>
        </w:rPr>
        <w:t xml:space="preserve">. Общая характеристика. Местообитание пресмыкающихся. Особенности внешнего и внутреннего строения пресмыкающихся. Процессы жизнедеятельности. Приспособленность пресмыкающихся </w:t>
      </w:r>
      <w:r>
        <w:rPr>
          <w:rFonts w:ascii="Times New Roman" w:hAnsi="Times New Roman"/>
          <w:sz w:val="28"/>
        </w:rPr>
        <w:t>к жизни на суше. Размножение и развитие пресмыкающихся. Регенерация. Многообразие пресмыкающихся и их охрана. Значение пресмыкающихся в природе и жизни человека.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>Птицы</w:t>
      </w:r>
      <w:r>
        <w:rPr>
          <w:rFonts w:ascii="Times New Roman" w:hAnsi="Times New Roman"/>
          <w:sz w:val="28"/>
        </w:rPr>
        <w:t>. Общая характеристика. Особенности внешнего строения птиц. Особенности внутреннего строе</w:t>
      </w:r>
      <w:r>
        <w:rPr>
          <w:rFonts w:ascii="Times New Roman" w:hAnsi="Times New Roman"/>
          <w:sz w:val="28"/>
        </w:rPr>
        <w:t xml:space="preserve">ния и процессов жизнедеятельности птиц. Приспособления птиц к полёту. Поведение. Размножение и развитие птиц. Забота о потомстве. Сезонные явления в жизни птиц. Миграции птиц, их изучение. Многообразие птиц. Экологические группы птиц (по выбору учителя на </w:t>
      </w:r>
      <w:r>
        <w:rPr>
          <w:rFonts w:ascii="Times New Roman" w:hAnsi="Times New Roman"/>
          <w:sz w:val="28"/>
        </w:rPr>
        <w:t>примере трёх экологических групп с учётом распространения птиц в регионе). Приспособленность птиц к различным условиям среды. Значение птиц в природе и жизни человека.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b/>
          <w:i/>
          <w:sz w:val="28"/>
        </w:rPr>
        <w:t>Лабораторные и практические работы.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Исследование внешнего строения и перьевого покрова </w:t>
      </w:r>
      <w:r>
        <w:rPr>
          <w:rFonts w:ascii="Times New Roman" w:hAnsi="Times New Roman"/>
          <w:sz w:val="28"/>
        </w:rPr>
        <w:t>птиц (на примере чучела птиц и набора перьев: контурных, пуховых и пуха).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Исследование особенностей скелета птицы.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>Млекопитающие.</w:t>
      </w:r>
      <w:r>
        <w:rPr>
          <w:rFonts w:ascii="Times New Roman" w:hAnsi="Times New Roman"/>
          <w:sz w:val="28"/>
        </w:rPr>
        <w:t xml:space="preserve"> Общая характеристика. Среды жизни млекопитающих. Особенности внешнего строения, скелета и мускулатуры, внутреннего строения. П</w:t>
      </w:r>
      <w:r>
        <w:rPr>
          <w:rFonts w:ascii="Times New Roman" w:hAnsi="Times New Roman"/>
          <w:sz w:val="28"/>
        </w:rPr>
        <w:t>роцессы жизнедеятельности. Усложнение нервной системы. Поведение млекопитающих. Размножение и развитие. Забота о потомстве.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Первозвери. Однопроходные (яйцекладущие) и Сумчатые (низшие звери). Плацентарные млекопитающие. Многообразие млекопитающих (по выбор</w:t>
      </w:r>
      <w:r>
        <w:rPr>
          <w:rFonts w:ascii="Times New Roman" w:hAnsi="Times New Roman"/>
          <w:sz w:val="28"/>
        </w:rPr>
        <w:t>у учителя изучаются 6 отрядов млекопитающих на примере двух видов из каждого отряда). Насекомоядные и Рукокрылые. Грызуны, Зайцеобразные. Хищные. Ластоногие и Китообразные. Парнокопытные и Непарнокопытные. Приматы. Семейства отряда Хищные: собачьи, кошачьи</w:t>
      </w:r>
      <w:r>
        <w:rPr>
          <w:rFonts w:ascii="Times New Roman" w:hAnsi="Times New Roman"/>
          <w:sz w:val="28"/>
        </w:rPr>
        <w:t>, куньи, медвежьи.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Значение млекопитающих в природе и жизни человека. Млекопитающие – переносчики возбудителей опасных заболеваний. Меры борьбы с грызунами. Многообразие млекопитающих родного края.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b/>
          <w:i/>
          <w:sz w:val="28"/>
        </w:rPr>
        <w:t>Лабораторные и практические работы.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Исследование особеннос</w:t>
      </w:r>
      <w:r>
        <w:rPr>
          <w:rFonts w:ascii="Times New Roman" w:hAnsi="Times New Roman"/>
          <w:sz w:val="28"/>
        </w:rPr>
        <w:t>тей скелета млекопитающих.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Исследование особенностей зубной системы млекопитающих.</w:t>
      </w:r>
    </w:p>
    <w:p w:rsidR="008C6CA1" w:rsidRDefault="002D6FC0">
      <w:pPr>
        <w:numPr>
          <w:ilvl w:val="0"/>
          <w:numId w:val="18"/>
        </w:numPr>
        <w:spacing w:after="0"/>
        <w:jc w:val="both"/>
      </w:pPr>
      <w:r>
        <w:rPr>
          <w:rFonts w:ascii="Times New Roman" w:hAnsi="Times New Roman"/>
          <w:b/>
          <w:sz w:val="28"/>
        </w:rPr>
        <w:t>Развитие животного мира на Земле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Эволюционное развитие животного мира на Земле. Усложнение животных в процессе эволюции. Доказательства эволюционного развития </w:t>
      </w:r>
      <w:r>
        <w:rPr>
          <w:rFonts w:ascii="Times New Roman" w:hAnsi="Times New Roman"/>
          <w:sz w:val="28"/>
        </w:rPr>
        <w:lastRenderedPageBreak/>
        <w:t xml:space="preserve">животного </w:t>
      </w:r>
      <w:r>
        <w:rPr>
          <w:rFonts w:ascii="Times New Roman" w:hAnsi="Times New Roman"/>
          <w:sz w:val="28"/>
        </w:rPr>
        <w:t>мира. Палеонтология. Ископаемые остатки животных, их изучение. Методы изучения ископаемых остатков. Реставрация древних животных. «Живые ископаемые» животного мира.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Жизнь животных в воде. Одноклеточные животные. Происхождение многоклеточных животных. Основ</w:t>
      </w:r>
      <w:r>
        <w:rPr>
          <w:rFonts w:ascii="Times New Roman" w:hAnsi="Times New Roman"/>
          <w:sz w:val="28"/>
        </w:rPr>
        <w:t>ные этапы эволюции беспозвоночных. Основные этапы эволюции позвоночных животных. Вымершие животные.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b/>
          <w:i/>
          <w:sz w:val="28"/>
        </w:rPr>
        <w:t>Лабораторные и практические работы.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Исследование ископаемых остатков вымерших животных.</w:t>
      </w:r>
    </w:p>
    <w:p w:rsidR="008C6CA1" w:rsidRDefault="002D6FC0">
      <w:pPr>
        <w:numPr>
          <w:ilvl w:val="0"/>
          <w:numId w:val="19"/>
        </w:numPr>
        <w:spacing w:after="0"/>
        <w:jc w:val="both"/>
      </w:pPr>
      <w:r>
        <w:rPr>
          <w:rFonts w:ascii="Times New Roman" w:hAnsi="Times New Roman"/>
          <w:b/>
          <w:sz w:val="28"/>
        </w:rPr>
        <w:t>Животные в природных сообществах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Животные и среда обитания. Влияние </w:t>
      </w:r>
      <w:r>
        <w:rPr>
          <w:rFonts w:ascii="Times New Roman" w:hAnsi="Times New Roman"/>
          <w:sz w:val="28"/>
        </w:rPr>
        <w:t>света, температуры и влажности на животных. Приспособленность животных к условиям среды обитания.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Популяции животных, их характеристики. Одиночный и групповой образ жизни. Взаимосвязи животных между собой и с другими организмами. Пищевые связи в природном </w:t>
      </w:r>
      <w:r>
        <w:rPr>
          <w:rFonts w:ascii="Times New Roman" w:hAnsi="Times New Roman"/>
          <w:sz w:val="28"/>
        </w:rPr>
        <w:t>сообществе. Пищевые уровни, экологическая пирамида. Экосистема.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Животный мир природных зон Земли. Основные закономерности распределения животных на планете. Фауна.</w:t>
      </w:r>
    </w:p>
    <w:p w:rsidR="008C6CA1" w:rsidRDefault="002D6FC0">
      <w:pPr>
        <w:numPr>
          <w:ilvl w:val="0"/>
          <w:numId w:val="20"/>
        </w:numPr>
        <w:spacing w:after="0"/>
        <w:jc w:val="both"/>
      </w:pPr>
      <w:r>
        <w:rPr>
          <w:rFonts w:ascii="Times New Roman" w:hAnsi="Times New Roman"/>
          <w:b/>
          <w:sz w:val="28"/>
        </w:rPr>
        <w:t>Животные и человек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Воздействие человека на животных в природе: прямое и косвенное. Промыслов</w:t>
      </w:r>
      <w:r>
        <w:rPr>
          <w:rFonts w:ascii="Times New Roman" w:hAnsi="Times New Roman"/>
          <w:sz w:val="28"/>
        </w:rPr>
        <w:t>ые животные (рыболовство, охота). Ведение промысла животных на основе научного подхода. Загрязнение окружающей среды.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Одомашнивание животных. Селекция, породы, искусственный отбор, дикие предки домашних животных. Значение домашних животных в жизни человека</w:t>
      </w:r>
      <w:r>
        <w:rPr>
          <w:rFonts w:ascii="Times New Roman" w:hAnsi="Times New Roman"/>
          <w:sz w:val="28"/>
        </w:rPr>
        <w:t>. Животные сельскохозяйственных угодий. Методы борьбы с животными-вредителями.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Город как особая искусственная среда, созданная человеком. Синантропные виды животных. Условия их обитания. Беспозвоночные и позвоночные животные города. Адаптация животных к но</w:t>
      </w:r>
      <w:r>
        <w:rPr>
          <w:rFonts w:ascii="Times New Roman" w:hAnsi="Times New Roman"/>
          <w:sz w:val="28"/>
        </w:rPr>
        <w:t>вым условиям. Рекреационный пресс на животных диких видов в условиях города. Безнадзорные домашние животные. Питомники. Восстановление численности редких видов животных: особо охраняемые природные территории (ООПТ). Красная книга России. Меры сохранения жи</w:t>
      </w:r>
      <w:r>
        <w:rPr>
          <w:rFonts w:ascii="Times New Roman" w:hAnsi="Times New Roman"/>
          <w:sz w:val="28"/>
        </w:rPr>
        <w:t>вотного мира.</w:t>
      </w:r>
    </w:p>
    <w:p w:rsidR="008C6CA1" w:rsidRDefault="008C6CA1">
      <w:pPr>
        <w:spacing w:after="0"/>
        <w:ind w:left="120"/>
        <w:jc w:val="both"/>
      </w:pPr>
    </w:p>
    <w:p w:rsidR="008C6CA1" w:rsidRDefault="002D6FC0"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9 КЛАСС</w:t>
      </w:r>
    </w:p>
    <w:p w:rsidR="008C6CA1" w:rsidRDefault="002D6FC0">
      <w:pPr>
        <w:numPr>
          <w:ilvl w:val="0"/>
          <w:numId w:val="21"/>
        </w:numPr>
        <w:spacing w:after="0"/>
        <w:jc w:val="both"/>
      </w:pPr>
      <w:r>
        <w:rPr>
          <w:rFonts w:ascii="Times New Roman" w:hAnsi="Times New Roman"/>
          <w:b/>
          <w:sz w:val="28"/>
        </w:rPr>
        <w:t>Человек – биосоциальный вид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Науки о человеке (анатомия, физиология, психология, антропология, гигиена, санитария, экология человека). Методы изучения организма </w:t>
      </w:r>
      <w:r>
        <w:rPr>
          <w:rFonts w:ascii="Times New Roman" w:hAnsi="Times New Roman"/>
          <w:sz w:val="28"/>
        </w:rPr>
        <w:lastRenderedPageBreak/>
        <w:t>человека. Значение знаний о человеке для самопознания и сохранения здоров</w:t>
      </w:r>
      <w:r>
        <w:rPr>
          <w:rFonts w:ascii="Times New Roman" w:hAnsi="Times New Roman"/>
          <w:sz w:val="28"/>
        </w:rPr>
        <w:t>ья. Особенности человека как биосоциального существа.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Место человека в системе органического мира. Человек как часть природы. Систематическое положение современного человека. Сходство человека с млекопитающими. Отличие человека от приматов. Доказательства </w:t>
      </w:r>
      <w:r>
        <w:rPr>
          <w:rFonts w:ascii="Times New Roman" w:hAnsi="Times New Roman"/>
          <w:sz w:val="28"/>
        </w:rPr>
        <w:t>животного происхождения человека. Человек разумный. Антропогенез, его этапы. Биологические и социальные факторы становления человека. Человеческие расы.</w:t>
      </w:r>
    </w:p>
    <w:p w:rsidR="008C6CA1" w:rsidRDefault="002D6FC0">
      <w:pPr>
        <w:numPr>
          <w:ilvl w:val="0"/>
          <w:numId w:val="22"/>
        </w:numPr>
        <w:spacing w:after="0"/>
        <w:jc w:val="both"/>
      </w:pPr>
      <w:r>
        <w:rPr>
          <w:rFonts w:ascii="Times New Roman" w:hAnsi="Times New Roman"/>
          <w:b/>
          <w:sz w:val="28"/>
        </w:rPr>
        <w:t>Структура организма человека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Строение и химический состав клетки. Обмен веществ и превращение энергии в</w:t>
      </w:r>
      <w:r>
        <w:rPr>
          <w:rFonts w:ascii="Times New Roman" w:hAnsi="Times New Roman"/>
          <w:sz w:val="28"/>
        </w:rPr>
        <w:t xml:space="preserve"> клетке. Многообразие клеток, их деление. Нуклеиновые кислоты. Гены. Хромосомы. Хромосомный набор. Митоз, мейоз. Соматические и половые клетки. Стволовые клетки. Типы тканей организма человека: эпителиальные, соединительные, мышечные, нервная. Свойства тка</w:t>
      </w:r>
      <w:r>
        <w:rPr>
          <w:rFonts w:ascii="Times New Roman" w:hAnsi="Times New Roman"/>
          <w:sz w:val="28"/>
        </w:rPr>
        <w:t>ней, их функции. Органы и системы органов. Организм как единое целое. Взаимосвязь органов и систем как основа гомеостаза.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b/>
          <w:i/>
          <w:sz w:val="28"/>
        </w:rPr>
        <w:t>Лабораторные и практические работы.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Изучение микроскопического строения тканей (на готовых микропрепаратах).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Распознавание органов и с</w:t>
      </w:r>
      <w:r>
        <w:rPr>
          <w:rFonts w:ascii="Times New Roman" w:hAnsi="Times New Roman"/>
          <w:sz w:val="28"/>
        </w:rPr>
        <w:t>истем органов человека (по таблицам).</w:t>
      </w:r>
    </w:p>
    <w:p w:rsidR="008C6CA1" w:rsidRDefault="002D6FC0">
      <w:pPr>
        <w:numPr>
          <w:ilvl w:val="0"/>
          <w:numId w:val="23"/>
        </w:numPr>
        <w:spacing w:after="0"/>
        <w:jc w:val="both"/>
      </w:pPr>
      <w:r>
        <w:rPr>
          <w:rFonts w:ascii="Times New Roman" w:hAnsi="Times New Roman"/>
          <w:b/>
          <w:sz w:val="28"/>
        </w:rPr>
        <w:t>Нейрогуморальная регуляция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Нервная система человека, её организация и значение. Нейроны, нервы, нервные узлы. Рефлекс. Рефлекторная дуга.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Рецепторы. Двухнейронные и трёхнейронные рефлекторные дуги. Спинной мозг, его </w:t>
      </w:r>
      <w:r>
        <w:rPr>
          <w:rFonts w:ascii="Times New Roman" w:hAnsi="Times New Roman"/>
          <w:sz w:val="28"/>
        </w:rPr>
        <w:t>строение и функции. Рефлексы спинного мозга. Головной мозг, его строение и функции. Большие полушария. Рефлексы головного мозга. Безусловные (врождённые) и условные (приобретённые) рефлексы. Соматическая нервная система. Вегетативная (автономная) нервная с</w:t>
      </w:r>
      <w:r>
        <w:rPr>
          <w:rFonts w:ascii="Times New Roman" w:hAnsi="Times New Roman"/>
          <w:sz w:val="28"/>
        </w:rPr>
        <w:t>истема. Нервная система как единое целое. Нарушения в работе нервной системы.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Гуморальная регуляция функций. Эндокринная система. Железы внутренней секреции. Железы смешанной секреции. Гормоны, их роль в регуляции физиологических функций организма, роста и</w:t>
      </w:r>
      <w:r>
        <w:rPr>
          <w:rFonts w:ascii="Times New Roman" w:hAnsi="Times New Roman"/>
          <w:sz w:val="28"/>
        </w:rPr>
        <w:t xml:space="preserve"> развития. Нарушение в работе эндокринных желёз. Особенности рефлекторной и гуморальной регуляции функций организма.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b/>
          <w:i/>
          <w:sz w:val="28"/>
        </w:rPr>
        <w:t>Лабораторные и практические работы.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Изучение головного мозга человека (по муляжам).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Изучение изменения размера зрачка в зависимости от осве</w:t>
      </w:r>
      <w:r>
        <w:rPr>
          <w:rFonts w:ascii="Times New Roman" w:hAnsi="Times New Roman"/>
          <w:sz w:val="28"/>
        </w:rPr>
        <w:t>щённости.</w:t>
      </w:r>
    </w:p>
    <w:p w:rsidR="008C6CA1" w:rsidRDefault="002D6FC0">
      <w:pPr>
        <w:numPr>
          <w:ilvl w:val="0"/>
          <w:numId w:val="24"/>
        </w:numPr>
        <w:spacing w:after="0"/>
        <w:jc w:val="both"/>
      </w:pPr>
      <w:r>
        <w:rPr>
          <w:rFonts w:ascii="Times New Roman" w:hAnsi="Times New Roman"/>
          <w:b/>
          <w:sz w:val="28"/>
        </w:rPr>
        <w:t>Опора и движение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lastRenderedPageBreak/>
        <w:t>Значение опорно-двигательного аппарата. Скелет человека, строение его отделов и функции. Кости, их химический состав, строение. Типы костей. Рост костей в длину и толщину. Соединение костей. Скелет головы. Скелет туловища. Скелет</w:t>
      </w:r>
      <w:r>
        <w:rPr>
          <w:rFonts w:ascii="Times New Roman" w:hAnsi="Times New Roman"/>
          <w:sz w:val="28"/>
        </w:rPr>
        <w:t xml:space="preserve"> конечностей и их поясов. Особенности скелета человека, связанные с прямохождением и трудовой деятельностью.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Мышечная система. Строение и функции скелетных мышц. Работа мышц: статическая и динамическая, мышцы сгибатели и разгибатели. Утомление мышц. Гиподи</w:t>
      </w:r>
      <w:r>
        <w:rPr>
          <w:rFonts w:ascii="Times New Roman" w:hAnsi="Times New Roman"/>
          <w:sz w:val="28"/>
        </w:rPr>
        <w:t>намия. Роль двигательной активности в сохранении здоровья.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Нарушения опорно-двигательной системы. Возрастные изменения в строении костей. Нарушение осанки. Предупреждение искривления позвоночника и развития плоскостопия. Профилактика травматизма. Первая по</w:t>
      </w:r>
      <w:r>
        <w:rPr>
          <w:rFonts w:ascii="Times New Roman" w:hAnsi="Times New Roman"/>
          <w:sz w:val="28"/>
        </w:rPr>
        <w:t>мощь при травмах опорно-двигательного аппарата.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b/>
          <w:i/>
          <w:sz w:val="28"/>
        </w:rPr>
        <w:t>Лабораторные и практические работы.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Исследование свойств кости.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Изучение строения костей (на муляжах).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Изучение строения позвонков (на муляжах). 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Определение гибкости позвоночника.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Измерение массы и роста </w:t>
      </w:r>
      <w:r>
        <w:rPr>
          <w:rFonts w:ascii="Times New Roman" w:hAnsi="Times New Roman"/>
          <w:sz w:val="28"/>
        </w:rPr>
        <w:t>своего организма.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Изучение влияния статической и динамической нагрузки на утомление мышц.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Выявление нарушения осанки.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Определение признаков плоскостопия.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Оказание первой помощи при повреждении скелета и мышц.</w:t>
      </w:r>
    </w:p>
    <w:p w:rsidR="008C6CA1" w:rsidRDefault="002D6FC0">
      <w:pPr>
        <w:numPr>
          <w:ilvl w:val="0"/>
          <w:numId w:val="25"/>
        </w:numPr>
        <w:spacing w:after="0"/>
        <w:jc w:val="both"/>
      </w:pPr>
      <w:r>
        <w:rPr>
          <w:rFonts w:ascii="Times New Roman" w:hAnsi="Times New Roman"/>
          <w:b/>
          <w:sz w:val="28"/>
        </w:rPr>
        <w:t>Внутренняя среда организма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Внутренняя среда и е</w:t>
      </w:r>
      <w:r>
        <w:rPr>
          <w:rFonts w:ascii="Times New Roman" w:hAnsi="Times New Roman"/>
          <w:sz w:val="28"/>
        </w:rPr>
        <w:t>ё функции. Форменные элементы крови: эритроциты, лейкоциты и тромбоциты. Малокровие, его причины. Красный костный мозг, его роль в организме. Плазма крови. Постоянство внутренней среды (гомеостаз). Свёртывание крови. Группы крови. Резус-фактор. Переливание</w:t>
      </w:r>
      <w:r>
        <w:rPr>
          <w:rFonts w:ascii="Times New Roman" w:hAnsi="Times New Roman"/>
          <w:sz w:val="28"/>
        </w:rPr>
        <w:t xml:space="preserve"> крови. Донорство.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Иммунитет и его виды. Факторы, влияющие на иммунитет (приобретённые иммунодефициты): радиационное облучение, химическое отравление, голодание, воспаление, вирусные заболевания, ВИЧ-инфекция. Вилочковая железа, лимфатические узлы. Вакцины</w:t>
      </w:r>
      <w:r>
        <w:rPr>
          <w:rFonts w:ascii="Times New Roman" w:hAnsi="Times New Roman"/>
          <w:sz w:val="28"/>
        </w:rPr>
        <w:t xml:space="preserve"> и лечебные сыворотки. Значение работ Л. Пастера и И.И. Мечникова по изучению иммунитета.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b/>
          <w:i/>
          <w:sz w:val="28"/>
        </w:rPr>
        <w:t>Лабораторные и практические работы.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Изучение микроскопического строения крови человека и лягушки (сравнение) на готовых микропрепаратах.</w:t>
      </w:r>
    </w:p>
    <w:p w:rsidR="008C6CA1" w:rsidRDefault="002D6FC0">
      <w:pPr>
        <w:numPr>
          <w:ilvl w:val="0"/>
          <w:numId w:val="26"/>
        </w:numPr>
        <w:spacing w:after="0"/>
        <w:jc w:val="both"/>
      </w:pPr>
      <w:r>
        <w:rPr>
          <w:rFonts w:ascii="Times New Roman" w:hAnsi="Times New Roman"/>
          <w:b/>
          <w:sz w:val="28"/>
        </w:rPr>
        <w:lastRenderedPageBreak/>
        <w:t>Кровообращение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Органы </w:t>
      </w:r>
      <w:r>
        <w:rPr>
          <w:rFonts w:ascii="Times New Roman" w:hAnsi="Times New Roman"/>
          <w:sz w:val="28"/>
        </w:rPr>
        <w:t>кровообращения. Строение и работа сердца. Автоматизм сердца. Сердечный цикл, его длительность. Большой и малый круги кровообращения. Движение крови по сосудам. Пульс. Лимфатическая система, лимфоотток. Регуляция деятельности сердца и сосудов. Гигиена серде</w:t>
      </w:r>
      <w:r>
        <w:rPr>
          <w:rFonts w:ascii="Times New Roman" w:hAnsi="Times New Roman"/>
          <w:sz w:val="28"/>
        </w:rPr>
        <w:t>чно-сосудистой системы. Профилактика сердечно-сосудистых заболеваний. Первая помощь при кровотечениях.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b/>
          <w:i/>
          <w:sz w:val="28"/>
        </w:rPr>
        <w:t>Лабораторные и практические работы.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Измерение кровяного давления.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Определение пульса и числа сердечных сокращений в покое и после дозированных физических</w:t>
      </w:r>
      <w:r>
        <w:rPr>
          <w:rFonts w:ascii="Times New Roman" w:hAnsi="Times New Roman"/>
          <w:sz w:val="28"/>
        </w:rPr>
        <w:t xml:space="preserve"> нагрузок у человека.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Первая помощь при кровотечениях.</w:t>
      </w:r>
    </w:p>
    <w:p w:rsidR="008C6CA1" w:rsidRDefault="002D6FC0">
      <w:pPr>
        <w:numPr>
          <w:ilvl w:val="0"/>
          <w:numId w:val="27"/>
        </w:numPr>
        <w:spacing w:after="0"/>
        <w:jc w:val="both"/>
      </w:pPr>
      <w:r>
        <w:rPr>
          <w:rFonts w:ascii="Times New Roman" w:hAnsi="Times New Roman"/>
          <w:b/>
          <w:sz w:val="28"/>
        </w:rPr>
        <w:t>Дыхание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Дыхание и его значение. Органы дыхания. Лёгкие. Взаимосвязь строения и функций органов дыхания. Газообмен в лёгких и тканях. Жизненная ёмкость лёгких. Механизмы дыхания. Дыхательные движения. Р</w:t>
      </w:r>
      <w:r>
        <w:rPr>
          <w:rFonts w:ascii="Times New Roman" w:hAnsi="Times New Roman"/>
          <w:sz w:val="28"/>
        </w:rPr>
        <w:t>егуляция дыхания.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Инфекционные болезни, передающиеся через воздух, предупреждение воздушно-капельных инфекций. Вред табакокурения, употребления наркотических и психотропных веществ. Реанимация. Охрана воздушной среды. Оказание первой помощи при поражении о</w:t>
      </w:r>
      <w:r>
        <w:rPr>
          <w:rFonts w:ascii="Times New Roman" w:hAnsi="Times New Roman"/>
          <w:sz w:val="28"/>
        </w:rPr>
        <w:t>рганов дыхания.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b/>
          <w:i/>
          <w:sz w:val="28"/>
        </w:rPr>
        <w:t>Лабораторные и практические работы.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Измерение обхвата грудной клетки в состоянии вдоха и выдоха. 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Определение частоты дыхания. Влияние различных факторов на частоту дыхания.</w:t>
      </w:r>
    </w:p>
    <w:p w:rsidR="008C6CA1" w:rsidRDefault="002D6FC0">
      <w:pPr>
        <w:numPr>
          <w:ilvl w:val="0"/>
          <w:numId w:val="28"/>
        </w:numPr>
        <w:spacing w:after="0"/>
        <w:jc w:val="both"/>
      </w:pPr>
      <w:r>
        <w:rPr>
          <w:rFonts w:ascii="Times New Roman" w:hAnsi="Times New Roman"/>
          <w:b/>
          <w:sz w:val="28"/>
        </w:rPr>
        <w:t>Питание и пищеварение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Питательные вещества и пищевые продукты. Пит</w:t>
      </w:r>
      <w:r>
        <w:rPr>
          <w:rFonts w:ascii="Times New Roman" w:hAnsi="Times New Roman"/>
          <w:sz w:val="28"/>
        </w:rPr>
        <w:t>ание и его значение. Пищеварение. Органы пищеварения, их строение и функции. Ферменты, их роль в пищеварении. Пищеварение в ротовой полости. Зубы и уход за ними. Пищеварение в желудке, в тонком и в толстом кишечнике. Всасывание питательных веществ. Всасыва</w:t>
      </w:r>
      <w:r>
        <w:rPr>
          <w:rFonts w:ascii="Times New Roman" w:hAnsi="Times New Roman"/>
          <w:sz w:val="28"/>
        </w:rPr>
        <w:t>ние воды. Пищеварительные железы: печень и поджелудочная железа, их роль в пищеварении.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Микробиом человека – совокупность микроорганизмов, населяющих организм человека. Регуляция пищеварения. Методы изучения органов пищеварения. Работы И.П. Павлова.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Гигиен</w:t>
      </w:r>
      <w:r>
        <w:rPr>
          <w:rFonts w:ascii="Times New Roman" w:hAnsi="Times New Roman"/>
          <w:sz w:val="28"/>
        </w:rPr>
        <w:t>а питания. Предупреждение глистных и желудочно-кишечных заболеваний, пищевых отравлений. Влияние курения и алкоголя на пищеварение.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b/>
          <w:i/>
          <w:sz w:val="28"/>
        </w:rPr>
        <w:lastRenderedPageBreak/>
        <w:t>Лабораторные и практические работы.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Исследование действия ферментов слюны на крахмал.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Наблюдение действия желудочного сока н</w:t>
      </w:r>
      <w:r>
        <w:rPr>
          <w:rFonts w:ascii="Times New Roman" w:hAnsi="Times New Roman"/>
          <w:sz w:val="28"/>
        </w:rPr>
        <w:t>а белки.</w:t>
      </w:r>
    </w:p>
    <w:p w:rsidR="008C6CA1" w:rsidRDefault="002D6FC0">
      <w:pPr>
        <w:numPr>
          <w:ilvl w:val="0"/>
          <w:numId w:val="29"/>
        </w:numPr>
        <w:spacing w:after="0"/>
        <w:jc w:val="both"/>
      </w:pPr>
      <w:r>
        <w:rPr>
          <w:rFonts w:ascii="Times New Roman" w:hAnsi="Times New Roman"/>
          <w:b/>
          <w:sz w:val="28"/>
        </w:rPr>
        <w:t>Обмен веществ и превращение энергии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Обмен веществ и превращение энергии в организме человека. Пластический и энергетический обмен. Обмен воды и минеральных солей. Обмен белков, углеводов и жиров в организме. Регуляция обмена веществ и превращения </w:t>
      </w:r>
      <w:r>
        <w:rPr>
          <w:rFonts w:ascii="Times New Roman" w:hAnsi="Times New Roman"/>
          <w:sz w:val="28"/>
        </w:rPr>
        <w:t>энергии.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Витамины и их роль для организма. Поступление витаминов с пищей. Синтез витаминов в организме. Авитаминозы и гиповитаминозы. Сохранение витаминов в пище.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Нормы и режим питания. Рациональное питание – фактор укрепления здоровья. Нарушение обмена </w:t>
      </w:r>
      <w:r>
        <w:rPr>
          <w:rFonts w:ascii="Times New Roman" w:hAnsi="Times New Roman"/>
          <w:sz w:val="28"/>
        </w:rPr>
        <w:t>веществ.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b/>
          <w:i/>
          <w:sz w:val="28"/>
        </w:rPr>
        <w:t>Лабораторные и практические работы.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Исследование состава продуктов питания.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Составление меню в зависимости от калорийности пищи.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Способы сохранения витаминов в пищевых продуктах.</w:t>
      </w:r>
    </w:p>
    <w:p w:rsidR="008C6CA1" w:rsidRDefault="002D6FC0">
      <w:pPr>
        <w:numPr>
          <w:ilvl w:val="0"/>
          <w:numId w:val="30"/>
        </w:numPr>
        <w:spacing w:after="0"/>
        <w:jc w:val="both"/>
      </w:pPr>
      <w:r>
        <w:rPr>
          <w:rFonts w:ascii="Times New Roman" w:hAnsi="Times New Roman"/>
          <w:b/>
          <w:sz w:val="28"/>
        </w:rPr>
        <w:t>Кожа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Строение и функции кожи. Кожа и её производные. Кожа и </w:t>
      </w:r>
      <w:r>
        <w:rPr>
          <w:rFonts w:ascii="Times New Roman" w:hAnsi="Times New Roman"/>
          <w:sz w:val="28"/>
        </w:rPr>
        <w:t>терморегуляция. Влияние на кожу факторов окружающей среды.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Закаливание и его роль. Способы закаливания организма. Гигиена кожи, гигиенические требования к одежде и обуви. Заболевания кожи и их предупреждения. Профилактика и первая помощь при тепловом и сол</w:t>
      </w:r>
      <w:r>
        <w:rPr>
          <w:rFonts w:ascii="Times New Roman" w:hAnsi="Times New Roman"/>
          <w:sz w:val="28"/>
        </w:rPr>
        <w:t>нечном ударах, ожогах и обморожениях.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b/>
          <w:i/>
          <w:sz w:val="28"/>
        </w:rPr>
        <w:t>Лабораторные и практические работы.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Исследование с помощью лупы тыльной и ладонной стороны кисти.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Определение жирности различных участков кожи лица.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Описание мер по уходу за кожей лица и волосами в зависимости от типа </w:t>
      </w:r>
      <w:r>
        <w:rPr>
          <w:rFonts w:ascii="Times New Roman" w:hAnsi="Times New Roman"/>
          <w:sz w:val="28"/>
        </w:rPr>
        <w:t>кожи.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Описание основных гигиенических требований к одежде и обуви.</w:t>
      </w:r>
    </w:p>
    <w:p w:rsidR="008C6CA1" w:rsidRDefault="002D6FC0">
      <w:pPr>
        <w:numPr>
          <w:ilvl w:val="0"/>
          <w:numId w:val="31"/>
        </w:numPr>
        <w:spacing w:after="0"/>
        <w:jc w:val="both"/>
      </w:pPr>
      <w:r>
        <w:rPr>
          <w:rFonts w:ascii="Times New Roman" w:hAnsi="Times New Roman"/>
          <w:b/>
          <w:sz w:val="28"/>
        </w:rPr>
        <w:t>Выделение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Значение выделения. Органы выделения. Органы мочевыделительной системы, их строение и функции. Микроскопическое строение почки. Нефрон. Образование мочи. Регуляция мочеобразования</w:t>
      </w:r>
      <w:r>
        <w:rPr>
          <w:rFonts w:ascii="Times New Roman" w:hAnsi="Times New Roman"/>
          <w:sz w:val="28"/>
        </w:rPr>
        <w:t xml:space="preserve"> и мочеиспускания. Заболевания органов мочевыделительной системы, их предупреждение.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b/>
          <w:i/>
          <w:sz w:val="28"/>
        </w:rPr>
        <w:t>Лабораторные и практические работы.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Определение местоположения почек (на муляже). 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Описание мер профилактики болезней почек.</w:t>
      </w:r>
    </w:p>
    <w:p w:rsidR="008C6CA1" w:rsidRDefault="002D6FC0">
      <w:pPr>
        <w:numPr>
          <w:ilvl w:val="0"/>
          <w:numId w:val="32"/>
        </w:numPr>
        <w:spacing w:after="0"/>
        <w:jc w:val="both"/>
      </w:pPr>
      <w:r>
        <w:rPr>
          <w:rFonts w:ascii="Times New Roman" w:hAnsi="Times New Roman"/>
          <w:b/>
          <w:sz w:val="28"/>
        </w:rPr>
        <w:lastRenderedPageBreak/>
        <w:t>Размножение и развитие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Органы репродукции, стр</w:t>
      </w:r>
      <w:r>
        <w:rPr>
          <w:rFonts w:ascii="Times New Roman" w:hAnsi="Times New Roman"/>
          <w:sz w:val="28"/>
        </w:rPr>
        <w:t>оение и функции. Половые железы. Половые клетки. Оплодотворение. Внутриутробное развитие. Влияние на эмбриональное развитие факторов окружающей среды. Роды. Лактация. Рост и развитие ребёнка. Половое созревание. Наследование признаков у человека. Наследств</w:t>
      </w:r>
      <w:r>
        <w:rPr>
          <w:rFonts w:ascii="Times New Roman" w:hAnsi="Times New Roman"/>
          <w:sz w:val="28"/>
        </w:rPr>
        <w:t>енные болезни, их причины и предупреждение. Набор хромосом, половые хромосомы, гены. Роль генетических знаний для планирования семьи. Инфекции, передающиеся половым путём, их профилактика.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b/>
          <w:i/>
          <w:sz w:val="28"/>
        </w:rPr>
        <w:t>Лабораторные и практические работы.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Описание основных мер по профил</w:t>
      </w:r>
      <w:r>
        <w:rPr>
          <w:rFonts w:ascii="Times New Roman" w:hAnsi="Times New Roman"/>
          <w:sz w:val="28"/>
        </w:rPr>
        <w:t>актике инфекционных вирусных заболеваний: СПИД и гепатит.</w:t>
      </w:r>
    </w:p>
    <w:p w:rsidR="008C6CA1" w:rsidRDefault="002D6FC0">
      <w:pPr>
        <w:numPr>
          <w:ilvl w:val="0"/>
          <w:numId w:val="33"/>
        </w:numPr>
        <w:spacing w:after="0"/>
        <w:jc w:val="both"/>
      </w:pPr>
      <w:r>
        <w:rPr>
          <w:rFonts w:ascii="Times New Roman" w:hAnsi="Times New Roman"/>
          <w:b/>
          <w:sz w:val="28"/>
        </w:rPr>
        <w:t>Органы чувств и сенсорные системы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Органы чувств и их значение. Анализаторы. Сенсорные системы. Глаз и зрение. Оптическая система глаза. Сетчатка. Зрительные рецепторы. Зрительное восприятие. </w:t>
      </w:r>
      <w:r>
        <w:rPr>
          <w:rFonts w:ascii="Times New Roman" w:hAnsi="Times New Roman"/>
          <w:sz w:val="28"/>
        </w:rPr>
        <w:t>Нарушения зрения и их причины. Гигиена зрения.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Ухо и слух. Строение и функции органа слуха. Механизм работы слухового анализатора. Слуховое восприятие. Нарушения слуха и их причины. Гигиена слуха.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Органы равновесия, мышечного чувства, осязания, обоняния и </w:t>
      </w:r>
      <w:r>
        <w:rPr>
          <w:rFonts w:ascii="Times New Roman" w:hAnsi="Times New Roman"/>
          <w:sz w:val="28"/>
        </w:rPr>
        <w:t>вкуса. Взаимодействие сенсорных систем организма.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b/>
          <w:i/>
          <w:sz w:val="28"/>
        </w:rPr>
        <w:t>Лабораторные и практические работы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Определение остроты зрения у человека.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Изучение строения органа зрения (на муляже и влажном препарате).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Изучение строения органа слуха (на муляже).</w:t>
      </w:r>
    </w:p>
    <w:p w:rsidR="008C6CA1" w:rsidRDefault="002D6FC0">
      <w:pPr>
        <w:numPr>
          <w:ilvl w:val="0"/>
          <w:numId w:val="34"/>
        </w:numPr>
        <w:spacing w:after="0"/>
        <w:jc w:val="both"/>
      </w:pPr>
      <w:r>
        <w:rPr>
          <w:rFonts w:ascii="Times New Roman" w:hAnsi="Times New Roman"/>
          <w:b/>
          <w:sz w:val="28"/>
        </w:rPr>
        <w:t>Поведение и психика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Пси</w:t>
      </w:r>
      <w:r>
        <w:rPr>
          <w:rFonts w:ascii="Times New Roman" w:hAnsi="Times New Roman"/>
          <w:sz w:val="28"/>
        </w:rPr>
        <w:t>хика и поведение человека. Потребности и мотивы поведения. Социальная обусловленность поведения человека. Рефлекторная теория поведения. Высшая нервная деятельность человека, работы И.М. Сеченова, И.П. Павлова. Механизм образования условных рефлексов. Торм</w:t>
      </w:r>
      <w:r>
        <w:rPr>
          <w:rFonts w:ascii="Times New Roman" w:hAnsi="Times New Roman"/>
          <w:sz w:val="28"/>
        </w:rPr>
        <w:t>ожение. Динамический стереотип. Роль гормонов в поведении. Наследственные и ненаследственные программы поведения у человека. Приспособительный характер поведения.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Первая и вторая сигнальные системы. Познавательная деятельность мозга. Речь и мышление. Памят</w:t>
      </w:r>
      <w:r>
        <w:rPr>
          <w:rFonts w:ascii="Times New Roman" w:hAnsi="Times New Roman"/>
          <w:sz w:val="28"/>
        </w:rPr>
        <w:t xml:space="preserve">ь и внимание. Эмоции. Индивидуальные особенности личности: способности, темперамент, характер, одарённость. Типы высшей нервной деятельности и темперамента. Особенности психики </w:t>
      </w:r>
      <w:r>
        <w:rPr>
          <w:rFonts w:ascii="Times New Roman" w:hAnsi="Times New Roman"/>
          <w:sz w:val="28"/>
        </w:rPr>
        <w:lastRenderedPageBreak/>
        <w:t xml:space="preserve">человека. Гигиена физического и умственного труда. Режим труда и отдыха. Сон и </w:t>
      </w:r>
      <w:r>
        <w:rPr>
          <w:rFonts w:ascii="Times New Roman" w:hAnsi="Times New Roman"/>
          <w:sz w:val="28"/>
        </w:rPr>
        <w:t>его значение. Гигиена сна.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b/>
          <w:i/>
          <w:sz w:val="28"/>
        </w:rPr>
        <w:t>Лабораторные и практические работы.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Изучение кратковременной памяти.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Определение объёма механической и логической памяти.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Оценка сформированности навыков логического мышления.</w:t>
      </w:r>
    </w:p>
    <w:p w:rsidR="008C6CA1" w:rsidRDefault="002D6FC0">
      <w:pPr>
        <w:numPr>
          <w:ilvl w:val="0"/>
          <w:numId w:val="35"/>
        </w:numPr>
        <w:spacing w:after="0"/>
        <w:jc w:val="both"/>
      </w:pPr>
      <w:r>
        <w:rPr>
          <w:rFonts w:ascii="Times New Roman" w:hAnsi="Times New Roman"/>
          <w:b/>
          <w:sz w:val="28"/>
        </w:rPr>
        <w:t>Человек и окружающая среда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Человек и окружающая среда</w:t>
      </w:r>
      <w:r>
        <w:rPr>
          <w:rFonts w:ascii="Times New Roman" w:hAnsi="Times New Roman"/>
          <w:sz w:val="28"/>
        </w:rPr>
        <w:t>. Экологические факторы и их действие на организм человека. Зависимость здоровья человека от состояния окружающей среды. Микроклимат жилых помещений. Соблюдение правил поведения в окружающей среде, в опасных и чрезвычайных ситуациях.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Здоровье человека как </w:t>
      </w:r>
      <w:r>
        <w:rPr>
          <w:rFonts w:ascii="Times New Roman" w:hAnsi="Times New Roman"/>
          <w:sz w:val="28"/>
        </w:rPr>
        <w:t>социальная ценность. Факторы, нарушающие здоровье: гиподинамия, курение, употребление алкоголя, наркотиков, несбалансированное питание, стресс. Укрепление здоровья: аутотренинг, закаливание, двигательная активность, сбалансированное питание. Культура отнош</w:t>
      </w:r>
      <w:r>
        <w:rPr>
          <w:rFonts w:ascii="Times New Roman" w:hAnsi="Times New Roman"/>
          <w:sz w:val="28"/>
        </w:rPr>
        <w:t>ения к собственному здоровью и здоровью окружающих. Всемирная организация здравоохранения.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Человек как часть биосферы Земли. Антропогенные воздействия на природу. Урбанизация. Цивилизация. Техногенные изменения в окружающей среде. Современные глобальные эк</w:t>
      </w:r>
      <w:r>
        <w:rPr>
          <w:rFonts w:ascii="Times New Roman" w:hAnsi="Times New Roman"/>
          <w:sz w:val="28"/>
        </w:rPr>
        <w:t>ологические проблемы. Значение охраны окружающей среды для сохранения человечества.</w:t>
      </w:r>
    </w:p>
    <w:p w:rsidR="008C6CA1" w:rsidRDefault="008C6CA1">
      <w:pPr>
        <w:sectPr w:rsidR="008C6CA1">
          <w:pgSz w:w="11906" w:h="16383"/>
          <w:pgMar w:top="1134" w:right="850" w:bottom="1134" w:left="1701" w:header="720" w:footer="720" w:gutter="0"/>
          <w:cols w:space="720"/>
        </w:sectPr>
      </w:pPr>
    </w:p>
    <w:p w:rsidR="008C6CA1" w:rsidRDefault="002D6FC0">
      <w:pPr>
        <w:spacing w:after="0"/>
        <w:ind w:left="120"/>
      </w:pPr>
      <w:bookmarkStart w:id="9" w:name="block-5999222"/>
      <w:bookmarkEnd w:id="7"/>
      <w:r>
        <w:rPr>
          <w:rFonts w:ascii="Times New Roman" w:hAnsi="Times New Roman"/>
          <w:sz w:val="28"/>
        </w:rPr>
        <w:lastRenderedPageBreak/>
        <w:t>​ПЛАНИРУЕМЫЕ РЕЗУЛЬТАТЫ ОСВОЕНИЯ ПРОГРАММЫ ПО БИОЛОГИИ НА УРОВНЕ ОСНОВНОГО ОБЩЕГО ОБРАЗОВАНИЯ (БАЗОВЫЙ УРОВЕНЬ)</w:t>
      </w:r>
    </w:p>
    <w:p w:rsidR="008C6CA1" w:rsidRDefault="002D6FC0">
      <w:pPr>
        <w:spacing w:after="0"/>
        <w:ind w:left="120"/>
      </w:pPr>
      <w:r>
        <w:rPr>
          <w:rFonts w:ascii="Times New Roman" w:hAnsi="Times New Roman"/>
          <w:sz w:val="28"/>
        </w:rPr>
        <w:t>​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Освоение учебного предмета «Биология» на уровне осно</w:t>
      </w:r>
      <w:r>
        <w:rPr>
          <w:rFonts w:ascii="Times New Roman" w:hAnsi="Times New Roman"/>
          <w:sz w:val="28"/>
        </w:rPr>
        <w:t xml:space="preserve">вного общего образования должно обеспечить достижение следующих обучающимися личностных, метапредметных и предметных результатов. </w:t>
      </w:r>
    </w:p>
    <w:p w:rsidR="008C6CA1" w:rsidRDefault="008C6CA1">
      <w:pPr>
        <w:spacing w:after="0"/>
        <w:ind w:left="120"/>
        <w:jc w:val="both"/>
      </w:pPr>
    </w:p>
    <w:p w:rsidR="008C6CA1" w:rsidRDefault="002D6FC0"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ЛИЧНОСТНЫЕ РЕЗУЛЬТАТЫ</w:t>
      </w:r>
    </w:p>
    <w:p w:rsidR="008C6CA1" w:rsidRDefault="008C6CA1">
      <w:pPr>
        <w:spacing w:after="0"/>
        <w:ind w:left="120"/>
        <w:jc w:val="both"/>
      </w:pP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>Личностные результаты</w:t>
      </w:r>
      <w:r>
        <w:rPr>
          <w:rFonts w:ascii="Times New Roman" w:hAnsi="Times New Roman"/>
          <w:sz w:val="28"/>
        </w:rPr>
        <w:t xml:space="preserve"> освоения программы по биологии основного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ее основе и в процессе реализации основных направлений воспит</w:t>
      </w:r>
      <w:r>
        <w:rPr>
          <w:rFonts w:ascii="Times New Roman" w:hAnsi="Times New Roman"/>
          <w:sz w:val="28"/>
        </w:rPr>
        <w:t>ательной деятельности, в том числе в части: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 xml:space="preserve">1) гражданского воспитания: 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готовность к конструктивной совместной деятельности при выполнении исследований и проектов, стремление к взаимопониманию и взаимопомощи;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>2) патриотического воспитания: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отношение к био</w:t>
      </w:r>
      <w:r>
        <w:rPr>
          <w:rFonts w:ascii="Times New Roman" w:hAnsi="Times New Roman"/>
          <w:sz w:val="28"/>
        </w:rPr>
        <w:t>логии как к важной составляющей культуры, гордость за вклад российских и советских учёных в развитие мировой биологической науки;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>3) духовно-нравственного воспитания: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готовность оценивать поведение и поступки с позиции нравственных норм и норм экологическо</w:t>
      </w:r>
      <w:r>
        <w:rPr>
          <w:rFonts w:ascii="Times New Roman" w:hAnsi="Times New Roman"/>
          <w:sz w:val="28"/>
        </w:rPr>
        <w:t>й культуры;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понимание значимости нравственного аспекта деятельности человека в медицине и биологии;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>4) эстетического воспитания: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понимание роли биологии в формировании эстетической культуры личности;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>5) физического воспитания, формирования культуры здоровь</w:t>
      </w:r>
      <w:r>
        <w:rPr>
          <w:rFonts w:ascii="Times New Roman" w:hAnsi="Times New Roman"/>
          <w:b/>
          <w:sz w:val="28"/>
        </w:rPr>
        <w:t>я и эмоционального благополучия: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ответственное отношение к своему здоровью и установка на здоровый образ жизни (здоровое питание, соблюдение гигиенических правил и норм, сбалансированный режим занятий и отдыха, регулярная физическая активность);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lastRenderedPageBreak/>
        <w:t xml:space="preserve">осознание </w:t>
      </w:r>
      <w:r>
        <w:rPr>
          <w:rFonts w:ascii="Times New Roman" w:hAnsi="Times New Roman"/>
          <w:sz w:val="28"/>
        </w:rPr>
        <w:t>последствий и неприятие вредных привычек (употребление алкоголя, наркотиков, курение) и иных форм вреда для физического и психического здоровья;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соблюдение правил безопасности, в том числе навыки безопасного поведения в природной среде;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сформированность на</w:t>
      </w:r>
      <w:r>
        <w:rPr>
          <w:rFonts w:ascii="Times New Roman" w:hAnsi="Times New Roman"/>
          <w:sz w:val="28"/>
        </w:rPr>
        <w:t>выка рефлексии, управление собственным эмоциональным состоянием;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>6) трудового воспитания: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активное участие в решении практических задач (в рамках семьи, образовательной организации, населенного пункта, края) биологической и экологической направленности, ин</w:t>
      </w:r>
      <w:r>
        <w:rPr>
          <w:rFonts w:ascii="Times New Roman" w:hAnsi="Times New Roman"/>
          <w:sz w:val="28"/>
        </w:rPr>
        <w:t>терес к практическому изучению профессий, связанных с биологией;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>7) экологического воспитания: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ориентация на применение биологических знаний при решении задач в области окружающей среды;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осознание экологических проблем и путей их решения;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готовность к учас</w:t>
      </w:r>
      <w:r>
        <w:rPr>
          <w:rFonts w:ascii="Times New Roman" w:hAnsi="Times New Roman"/>
          <w:sz w:val="28"/>
        </w:rPr>
        <w:t>тию в практической деятельности экологической направленности;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>8) ценности научного познания: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ориентация на современную систему научных представлений об основных биологических закономерностях, взаимосвязях человека с природной и социальной средой;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понимание</w:t>
      </w:r>
      <w:r>
        <w:rPr>
          <w:rFonts w:ascii="Times New Roman" w:hAnsi="Times New Roman"/>
          <w:sz w:val="28"/>
        </w:rPr>
        <w:t xml:space="preserve"> роли биологической науки в формировании научного мировоззрения;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развитие научной любознательности, интереса к биологической науке, навыков исследовательской деятельности;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>9) адаптации обучающегося к изменяющимся условиям социальной и природной среды: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адекватная оценка изменяющихся условий;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принятие решения (индивидуальное, в группе) в изменяющихся условиях на основании анализа биологической информации;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планирование действий в новой ситуации на основании знаний биологических закономерностей.</w:t>
      </w:r>
    </w:p>
    <w:p w:rsidR="008C6CA1" w:rsidRDefault="008C6CA1">
      <w:pPr>
        <w:spacing w:after="0"/>
        <w:ind w:left="120"/>
        <w:jc w:val="both"/>
      </w:pPr>
    </w:p>
    <w:p w:rsidR="008C6CA1" w:rsidRDefault="002D6FC0"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МЕТАПРЕДМЕ</w:t>
      </w:r>
      <w:r>
        <w:rPr>
          <w:rFonts w:ascii="Times New Roman" w:hAnsi="Times New Roman"/>
          <w:b/>
          <w:sz w:val="28"/>
        </w:rPr>
        <w:t>ТНЫЕ РЕЗУЛЬТАТЫ</w:t>
      </w:r>
    </w:p>
    <w:p w:rsidR="008C6CA1" w:rsidRDefault="008C6CA1">
      <w:pPr>
        <w:spacing w:after="0"/>
        <w:ind w:left="120"/>
        <w:jc w:val="both"/>
      </w:pP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lastRenderedPageBreak/>
        <w:t>Метапредметные результаты освоения программы по биологии основного общего образования, должны отражать овладение следующими универсальными учебными действиями:</w:t>
      </w:r>
    </w:p>
    <w:p w:rsidR="008C6CA1" w:rsidRDefault="008C6CA1">
      <w:pPr>
        <w:spacing w:after="0"/>
        <w:ind w:left="120"/>
        <w:jc w:val="both"/>
      </w:pPr>
    </w:p>
    <w:p w:rsidR="008C6CA1" w:rsidRDefault="002D6FC0"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Познавательные универсальные учебные действия</w:t>
      </w:r>
    </w:p>
    <w:p w:rsidR="008C6CA1" w:rsidRDefault="008C6CA1">
      <w:pPr>
        <w:spacing w:after="0"/>
        <w:ind w:left="120"/>
        <w:jc w:val="both"/>
      </w:pP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>1) базовые логические действия: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выявлять и характеризовать существенные признаки биологических объектов (явлений);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устанавливать существенный признак классификации биологических объектов (явлений, процессов), основания для обобщения и сравнения, критерии проводимого анализа;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с учётом пр</w:t>
      </w:r>
      <w:r>
        <w:rPr>
          <w:rFonts w:ascii="Times New Roman" w:hAnsi="Times New Roman"/>
          <w:sz w:val="28"/>
        </w:rPr>
        <w:t>едложенной биологической задачи выявлять закономерности и противоречия в рассматриваемых фактах и наблюдениях, предлагать критерии для выявления закономерностей и противоречий;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выявлять дефициты информации, данных, необходимых для решения поставленной зада</w:t>
      </w:r>
      <w:r>
        <w:rPr>
          <w:rFonts w:ascii="Times New Roman" w:hAnsi="Times New Roman"/>
          <w:sz w:val="28"/>
        </w:rPr>
        <w:t>чи;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выявлять причинно-следственные связи при изучении биологических явлений и процессов, делать выводы с использованием дедуктивных и индуктивных умозаключений, умозаключений по аналогии, формулировать гипотезы о взаимосвязях;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самостоятельно выбирать спосо</w:t>
      </w:r>
      <w:r>
        <w:rPr>
          <w:rFonts w:ascii="Times New Roman" w:hAnsi="Times New Roman"/>
          <w:sz w:val="28"/>
        </w:rPr>
        <w:t>б решения учебной биологической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>2) базовые исследовательские действия: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использовать вопросы как исследовательский инструмент познани</w:t>
      </w:r>
      <w:r>
        <w:rPr>
          <w:rFonts w:ascii="Times New Roman" w:hAnsi="Times New Roman"/>
          <w:sz w:val="28"/>
        </w:rPr>
        <w:t>я;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формулировать вопросы, фиксирующие разрыв между реальным и желательным состоянием ситуации, объекта, и самостоятельно устанавливать искомое и данное;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формировать гипотезу об истинности собственных суждений, аргументировать свою позицию, мнение;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проводит</w:t>
      </w:r>
      <w:r>
        <w:rPr>
          <w:rFonts w:ascii="Times New Roman" w:hAnsi="Times New Roman"/>
          <w:sz w:val="28"/>
        </w:rPr>
        <w:t>ь по самостоятельно составленному плану наблюдение, несложный биологический эксперимент, небольшое исследование по установлению особенностей биологического объекта (процесса) изучения, причинно-следственных связей и зависимостей биологических объектов межд</w:t>
      </w:r>
      <w:r>
        <w:rPr>
          <w:rFonts w:ascii="Times New Roman" w:hAnsi="Times New Roman"/>
          <w:sz w:val="28"/>
        </w:rPr>
        <w:t>у собой;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оценивать на применимость и достоверность информацию, полученную в ходе наблюдения и эксперимента;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lastRenderedPageBreak/>
        <w:t xml:space="preserve">самостоятельно формулировать обобщения и выводы по результатам проведённого наблюдения, эксперимента, владеть инструментами оценки достоверности </w:t>
      </w:r>
      <w:r>
        <w:rPr>
          <w:rFonts w:ascii="Times New Roman" w:hAnsi="Times New Roman"/>
          <w:sz w:val="28"/>
        </w:rPr>
        <w:t>полученных выводов и обобщений;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прогнозировать возможное дальнейшее развитие биологических процессов и их последствия в аналогичных или сходных ситуациях, а также выдвигать предположения об их развитии в новых условиях и контекстах.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 xml:space="preserve">3) работа с </w:t>
      </w:r>
      <w:r>
        <w:rPr>
          <w:rFonts w:ascii="Times New Roman" w:hAnsi="Times New Roman"/>
          <w:b/>
          <w:sz w:val="28"/>
        </w:rPr>
        <w:t>информацией: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применять различные методы, инструменты и запросы при поиске и отборе биологической информации или данных из источников с учётом предложенной учебной биологической задачи;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выбирать, анализировать, систематизировать и интерпретировать биологиче</w:t>
      </w:r>
      <w:r>
        <w:rPr>
          <w:rFonts w:ascii="Times New Roman" w:hAnsi="Times New Roman"/>
          <w:sz w:val="28"/>
        </w:rPr>
        <w:t>скую информацию различных видов и форм представления;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находить сходные аргументы (подтверждающие или опровергающие одну и ту же идею, версию) в различных информационных источниках;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самостоятельно выбирать оптимальную форму представления информации и иллюст</w:t>
      </w:r>
      <w:r>
        <w:rPr>
          <w:rFonts w:ascii="Times New Roman" w:hAnsi="Times New Roman"/>
          <w:sz w:val="28"/>
        </w:rPr>
        <w:t>рировать решаемые задачи несложными схемами, диаграммами, иной графикой и их комбинациями;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оценивать надёжность биологической информации по критериям, предложенным учителем или сформулированным самостоятельно;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запоминать и систематизировать биологическую и</w:t>
      </w:r>
      <w:r>
        <w:rPr>
          <w:rFonts w:ascii="Times New Roman" w:hAnsi="Times New Roman"/>
          <w:sz w:val="28"/>
        </w:rPr>
        <w:t>нформацию.</w:t>
      </w:r>
    </w:p>
    <w:p w:rsidR="008C6CA1" w:rsidRDefault="008C6CA1">
      <w:pPr>
        <w:spacing w:after="0"/>
        <w:ind w:left="120"/>
        <w:jc w:val="both"/>
      </w:pPr>
    </w:p>
    <w:p w:rsidR="008C6CA1" w:rsidRDefault="002D6FC0"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Коммуникативные универсальные учебные действия</w:t>
      </w:r>
    </w:p>
    <w:p w:rsidR="008C6CA1" w:rsidRDefault="008C6CA1">
      <w:pPr>
        <w:spacing w:after="0"/>
        <w:ind w:left="120"/>
        <w:jc w:val="both"/>
      </w:pP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1</w:t>
      </w:r>
      <w:r>
        <w:rPr>
          <w:rFonts w:ascii="Times New Roman" w:hAnsi="Times New Roman"/>
          <w:b/>
          <w:sz w:val="28"/>
        </w:rPr>
        <w:t>) общение: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воспринимать и формулировать суждения, выражать эмоции в процессе выполнения практических и лабораторных работ;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выражать себя (свою точку зрения) в устных и письменных текстах;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распозн</w:t>
      </w:r>
      <w:r>
        <w:rPr>
          <w:rFonts w:ascii="Times New Roman" w:hAnsi="Times New Roman"/>
          <w:sz w:val="28"/>
        </w:rPr>
        <w:t>авать невербальные средства общения, понимать значение социальных знаков, знать и распознавать предпосылки конфликтных ситуаций и смягчать конфликты, вести переговоры;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понимать намерения других, проявлять уважительное отношение к собеседнику и в корректной</w:t>
      </w:r>
      <w:r>
        <w:rPr>
          <w:rFonts w:ascii="Times New Roman" w:hAnsi="Times New Roman"/>
          <w:sz w:val="28"/>
        </w:rPr>
        <w:t xml:space="preserve"> форме формулировать свои возражения;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в ходе диалога и (или) дискуссии задавать вопросы по существу обсуждаемой биологической темы и высказывать идеи, нацеленные на решение биологической задачи и поддержание благожелательности общения;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сопоставлять свои су</w:t>
      </w:r>
      <w:r>
        <w:rPr>
          <w:rFonts w:ascii="Times New Roman" w:hAnsi="Times New Roman"/>
          <w:sz w:val="28"/>
        </w:rPr>
        <w:t>ждения с суждениями других участников диалога, обнаруживать различие и сходство позиций;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lastRenderedPageBreak/>
        <w:t>публично представлять результаты выполненного биологического опыта (эксперимента, исследования, проекта);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самостоятельно выбирать формат выступления с учётом задач пре</w:t>
      </w:r>
      <w:r>
        <w:rPr>
          <w:rFonts w:ascii="Times New Roman" w:hAnsi="Times New Roman"/>
          <w:sz w:val="28"/>
        </w:rPr>
        <w:t>зентации и особенностей аудитории и в соответствии с ним составлять устные и письменные тексты с использованием иллюстративных материалов.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>2) совместная деятельность: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понимать и использовать преимущества командной и индивидуальной работы при решении конкре</w:t>
      </w:r>
      <w:r>
        <w:rPr>
          <w:rFonts w:ascii="Times New Roman" w:hAnsi="Times New Roman"/>
          <w:sz w:val="28"/>
        </w:rPr>
        <w:t>тной биологической проблемы, обосновывать необходимость применения групповых форм взаимодействия при решении поставленной учебной задачи;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принимать цель совместной деятельности, коллективно строить действия по её достижению: распределять роли, договаривать</w:t>
      </w:r>
      <w:r>
        <w:rPr>
          <w:rFonts w:ascii="Times New Roman" w:hAnsi="Times New Roman"/>
          <w:sz w:val="28"/>
        </w:rPr>
        <w:t>ся, обсуждать процесс и результат совместной работы, уметь обобщать мнения нескольких людей, проявлять готовность руководить, выполнять поручения, подчиняться;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планировать организацию совместной работы, определять свою роль (с учётом предпочтений и возможн</w:t>
      </w:r>
      <w:r>
        <w:rPr>
          <w:rFonts w:ascii="Times New Roman" w:hAnsi="Times New Roman"/>
          <w:sz w:val="28"/>
        </w:rPr>
        <w:t>остей всех участников взаимодействия), распределять задачи между членами команды, участвовать в групповых формах работы (обсуждения, обмен мнениями, мозговые штурмы и иные);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выполнять свою часть работы, достигать качественного результата по своему направле</w:t>
      </w:r>
      <w:r>
        <w:rPr>
          <w:rFonts w:ascii="Times New Roman" w:hAnsi="Times New Roman"/>
          <w:sz w:val="28"/>
        </w:rPr>
        <w:t>нию и координировать свои действия с другими членами команды;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оценивать качество своего вклада в общий продукт по критериям, самостоятельно сформулированным участниками взаимодействия, сравнивать результаты с исходной задачей и вклад каждого члена команды </w:t>
      </w:r>
      <w:r>
        <w:rPr>
          <w:rFonts w:ascii="Times New Roman" w:hAnsi="Times New Roman"/>
          <w:sz w:val="28"/>
        </w:rPr>
        <w:t>в достижение результатов, разделять сферу ответственности и проявлять готовность к предоставлению отчёта перед группой;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овладеть системой универсальных коммуникативных действий, которая обеспечивает сформированность социальных навыков и эмоционального инте</w:t>
      </w:r>
      <w:r>
        <w:rPr>
          <w:rFonts w:ascii="Times New Roman" w:hAnsi="Times New Roman"/>
          <w:sz w:val="28"/>
        </w:rPr>
        <w:t xml:space="preserve">ллекта обучающихся. </w:t>
      </w:r>
    </w:p>
    <w:p w:rsidR="008C6CA1" w:rsidRDefault="008C6CA1">
      <w:pPr>
        <w:spacing w:after="0"/>
        <w:ind w:left="120"/>
        <w:jc w:val="both"/>
      </w:pPr>
    </w:p>
    <w:p w:rsidR="008C6CA1" w:rsidRDefault="002D6FC0"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Регулятивные универсальные учебные действия</w:t>
      </w:r>
    </w:p>
    <w:p w:rsidR="008C6CA1" w:rsidRDefault="008C6CA1">
      <w:pPr>
        <w:spacing w:after="0"/>
        <w:ind w:left="120"/>
        <w:jc w:val="both"/>
      </w:pP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>Самоорганизация: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выявлять проблемы для решения в жизненных и учебных ситуациях, используя биологические знания;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ориентироваться в различных подходах принятия решений (индивидуальное, </w:t>
      </w:r>
      <w:r>
        <w:rPr>
          <w:rFonts w:ascii="Times New Roman" w:hAnsi="Times New Roman"/>
          <w:sz w:val="28"/>
        </w:rPr>
        <w:t>принятие решения в группе, принятие решений группой);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lastRenderedPageBreak/>
        <w:t>самостоятельно составлять алгоритм решения задачи (или его часть), выбирать способ решения учебной биологической задачи с учётом имеющихся ресурсов и собственных возможностей, аргументировать предлагаем</w:t>
      </w:r>
      <w:r>
        <w:rPr>
          <w:rFonts w:ascii="Times New Roman" w:hAnsi="Times New Roman"/>
          <w:sz w:val="28"/>
        </w:rPr>
        <w:t>ые варианты решений;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составлять план действий (план реализации намеченного алгоритма решения), корректировать предложенный алгоритм с учётом получения новых биологических знаний об изучаемом биологическом объекте;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делать выбор и брать ответственность за ре</w:t>
      </w:r>
      <w:r>
        <w:rPr>
          <w:rFonts w:ascii="Times New Roman" w:hAnsi="Times New Roman"/>
          <w:sz w:val="28"/>
        </w:rPr>
        <w:t>шение.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>Самоконтроль, эмоциональный интеллект: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владеть способами самоконтроля, самомотивации и рефлексии;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давать оценку ситуации и предлагать план её изменения;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учитывать контекст и предвидеть трудности, которые могут возникнуть при решении учебной биологич</w:t>
      </w:r>
      <w:r>
        <w:rPr>
          <w:rFonts w:ascii="Times New Roman" w:hAnsi="Times New Roman"/>
          <w:sz w:val="28"/>
        </w:rPr>
        <w:t>еской задачи, адаптировать решение к меняющимся обстоятельствам;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объяснять причины достижения (недостижения) результатов деятельности, давать оценку приобретённому опыту, уметь находить позитивное в произошедшей ситуации;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вносить коррективы в деятельность </w:t>
      </w:r>
      <w:r>
        <w:rPr>
          <w:rFonts w:ascii="Times New Roman" w:hAnsi="Times New Roman"/>
          <w:sz w:val="28"/>
        </w:rPr>
        <w:t>на основе новых обстоятельств, изменившихся ситуаций, установленных ошибок, возникших трудностей;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оценивать соответствие результата цели и условиям;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различать, называть и управлять собственными эмоциями и эмоциями других;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выявлять и анализировать причины э</w:t>
      </w:r>
      <w:r>
        <w:rPr>
          <w:rFonts w:ascii="Times New Roman" w:hAnsi="Times New Roman"/>
          <w:sz w:val="28"/>
        </w:rPr>
        <w:t>моций;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ставить себя на место другого человека, понимать мотивы и намерения другого;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регулировать способ выражения эмоций.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>Принятие себя и других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осознанно относиться к другому человеку, его мнению;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признавать своё право на ошибку и такое же право другого;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открытость себе и другим;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осознавать невозможность контролировать всё вокруг;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овладеть системой универсальных учебных регулятивных действий, которая обеспечивает формирование смысловых установок личности (внутренняя позиция личности), и жизненных навыков л</w:t>
      </w:r>
      <w:r>
        <w:rPr>
          <w:rFonts w:ascii="Times New Roman" w:hAnsi="Times New Roman"/>
          <w:sz w:val="28"/>
        </w:rPr>
        <w:t>ичности (управления собой, самодисциплины, устойчивого поведения).</w:t>
      </w:r>
    </w:p>
    <w:p w:rsidR="008C6CA1" w:rsidRDefault="008C6CA1">
      <w:pPr>
        <w:spacing w:after="0"/>
        <w:ind w:left="120"/>
        <w:jc w:val="both"/>
      </w:pPr>
    </w:p>
    <w:p w:rsidR="008C6CA1" w:rsidRDefault="002D6FC0"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ПРЕДМЕТНЫЕ РЕЗУЛЬТАТЫ</w:t>
      </w:r>
    </w:p>
    <w:p w:rsidR="008C6CA1" w:rsidRDefault="008C6CA1">
      <w:pPr>
        <w:spacing w:after="0"/>
        <w:ind w:left="120"/>
        <w:jc w:val="both"/>
      </w:pP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lastRenderedPageBreak/>
        <w:t xml:space="preserve">Предметные результаты освоения программы по биологии к концу обучения </w:t>
      </w:r>
      <w:r>
        <w:rPr>
          <w:rFonts w:ascii="Times New Roman" w:hAnsi="Times New Roman"/>
          <w:b/>
          <w:i/>
          <w:sz w:val="28"/>
        </w:rPr>
        <w:t>в 5 классе: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характеризовать биологию как науку о живой природе, называть признаки живого, </w:t>
      </w:r>
      <w:r>
        <w:rPr>
          <w:rFonts w:ascii="Times New Roman" w:hAnsi="Times New Roman"/>
          <w:sz w:val="28"/>
        </w:rPr>
        <w:t>сравнивать объекты живой и неживой природы;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перечислять источники биологических знаний, характеризовать значение биологических знаний для современного человека, профессии, связанные с биологией (4–5 профессий);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приводить примеры вклада российских (в том чи</w:t>
      </w:r>
      <w:r>
        <w:rPr>
          <w:rFonts w:ascii="Times New Roman" w:hAnsi="Times New Roman"/>
          <w:sz w:val="28"/>
        </w:rPr>
        <w:t>сле В. И. Вернадский, А. Л. Чижевский) и зарубежных (в том числе Аристотель, Теофраст, Гиппократ) учёных в развитие биологии;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иметь представление о важнейших биологических процессах и явлениях: питание, дыхание, транспорт веществ, раздражимость, рост, разв</w:t>
      </w:r>
      <w:r>
        <w:rPr>
          <w:rFonts w:ascii="Times New Roman" w:hAnsi="Times New Roman"/>
          <w:sz w:val="28"/>
        </w:rPr>
        <w:t>итие, движение, размножение;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применять биологические термины и понятия (в том числе: живые тела, биология, экология, цитология, анатомия, физиология, биологическая систематика, клетка, ткань, орган, система органов, организм, вирус, движение, питание, фото</w:t>
      </w:r>
      <w:r>
        <w:rPr>
          <w:rFonts w:ascii="Times New Roman" w:hAnsi="Times New Roman"/>
          <w:sz w:val="28"/>
        </w:rPr>
        <w:t>синтез, дыхание, выделение, раздражимость, рост, размножение, развитие, среда обитания, природное сообщество, искусственное сообщество) в соответствии с поставленной задачей и в контексте;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различать по внешнему виду (изображениям), схемам и описаниям дояде</w:t>
      </w:r>
      <w:r>
        <w:rPr>
          <w:rFonts w:ascii="Times New Roman" w:hAnsi="Times New Roman"/>
          <w:sz w:val="28"/>
        </w:rPr>
        <w:t>рные и ядерные организмы, различные биологические объекты: растения, животных, грибы, лишайники, бактерии, природные и искусственные сообщества, взаимосвязи организмов в природном и искусственном сообществах, представителей флоры и фауны природных зон Земл</w:t>
      </w:r>
      <w:r>
        <w:rPr>
          <w:rFonts w:ascii="Times New Roman" w:hAnsi="Times New Roman"/>
          <w:sz w:val="28"/>
        </w:rPr>
        <w:t>и, ландшафты природные и культурные;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проводить описание организма (растения, животного) по заданному плану, выделять существенные признаки строения и процессов жизнедеятельности организмов, характеризовать организмы как тела живой природы, перечислять особ</w:t>
      </w:r>
      <w:r>
        <w:rPr>
          <w:rFonts w:ascii="Times New Roman" w:hAnsi="Times New Roman"/>
          <w:sz w:val="28"/>
        </w:rPr>
        <w:t>енности растений, животных, грибов, лишайников, бактерий и вирусов;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раскрывать понятие о среде обитания (водной, наземно-воздушной, почвенной, внутриорганизменной), условиях среды обитания;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приводить примеры, характеризующие приспособленность организмов к </w:t>
      </w:r>
      <w:r>
        <w:rPr>
          <w:rFonts w:ascii="Times New Roman" w:hAnsi="Times New Roman"/>
          <w:sz w:val="28"/>
        </w:rPr>
        <w:t>среде обитания, взаимосвязи организмов в сообществах;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выделять отличительные признаки природных и искусственных сообществ;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lastRenderedPageBreak/>
        <w:t>аргументировать основные правила поведения человека в природе и объяснять значение природоохранной деятельности человека, анализирова</w:t>
      </w:r>
      <w:r>
        <w:rPr>
          <w:rFonts w:ascii="Times New Roman" w:hAnsi="Times New Roman"/>
          <w:sz w:val="28"/>
        </w:rPr>
        <w:t>ть глобальные экологические проблемы;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раскрывать роль биологии в практической деятельности человека;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демонстрировать на конкретных примерах связь знаний биологии со знаниями по математике, предметов гуманитарного цикла, различными видами искусства;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выполня</w:t>
      </w:r>
      <w:r>
        <w:rPr>
          <w:rFonts w:ascii="Times New Roman" w:hAnsi="Times New Roman"/>
          <w:sz w:val="28"/>
        </w:rPr>
        <w:t>ть практические работы (поиск информации с использованием различных источников, описание организма по заданному плану) и лабораторные работы (работа с микроскопом, знакомство с различными способами измерения и сравнения живых объектов);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применять методы би</w:t>
      </w:r>
      <w:r>
        <w:rPr>
          <w:rFonts w:ascii="Times New Roman" w:hAnsi="Times New Roman"/>
          <w:sz w:val="28"/>
        </w:rPr>
        <w:t>ологии (наблюдение, описание, классификация, измерение, эксперимент): проводить наблюдения за организмами, описывать биологические объекты, процессы и явления, выполнять биологический рисунок и измерение биологических объектов;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владеть приёмами работы с лу</w:t>
      </w:r>
      <w:r>
        <w:rPr>
          <w:rFonts w:ascii="Times New Roman" w:hAnsi="Times New Roman"/>
          <w:sz w:val="28"/>
        </w:rPr>
        <w:t>пой, световым и цифровым микроскопами при рассматривании биологических объектов;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соблюдать правила безопасного труда при работе с учебным и лабораторным оборудованием, химической посудой в соответствии с инструкциями на уроке, во внеурочной деятельности;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и</w:t>
      </w:r>
      <w:r>
        <w:rPr>
          <w:rFonts w:ascii="Times New Roman" w:hAnsi="Times New Roman"/>
          <w:sz w:val="28"/>
        </w:rPr>
        <w:t>спользовать при выполнении учебных заданий научно-популярную литературу по биологии, справочные материалы, ресурсы Интернета;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создавать письменные и устные сообщения, используя понятийный аппарат изучаемого раздела биологии.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Предметные результаты освоения </w:t>
      </w:r>
      <w:r>
        <w:rPr>
          <w:rFonts w:ascii="Times New Roman" w:hAnsi="Times New Roman"/>
          <w:sz w:val="28"/>
        </w:rPr>
        <w:t xml:space="preserve">программы по биологии к концу обучения </w:t>
      </w:r>
      <w:r>
        <w:rPr>
          <w:rFonts w:ascii="Times New Roman" w:hAnsi="Times New Roman"/>
          <w:b/>
          <w:i/>
          <w:sz w:val="28"/>
        </w:rPr>
        <w:t>в 6 классе: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характеризовать ботанику как биологическую науку, её разделы и связи с другими науками и техникой;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приводить примеры вклада российских (в том числе В. В. Докучаев, К. А. Тимирязев, С. Г. Навашин) и зарубеж</w:t>
      </w:r>
      <w:r>
        <w:rPr>
          <w:rFonts w:ascii="Times New Roman" w:hAnsi="Times New Roman"/>
          <w:sz w:val="28"/>
        </w:rPr>
        <w:t>ных учёных (в том числе Р. Гук, М. Мальпиги) в развитие наук о растениях;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применять биологические термины и понятия (в том числе: ботаника, растительная клетка, растительная ткань, органы растений, система органов растения: корень, побег почка, лист, видои</w:t>
      </w:r>
      <w:r>
        <w:rPr>
          <w:rFonts w:ascii="Times New Roman" w:hAnsi="Times New Roman"/>
          <w:sz w:val="28"/>
        </w:rPr>
        <w:t>зменённые органы, цветок, плод, семя, растительный организм, минеральное питание, фотосинтез, дыхание, рост, развитие, размножение, клон, раздражимость) в соответствии с поставленной задачей и в контексте;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lastRenderedPageBreak/>
        <w:t>описывать строение и жизнедеятельность растительно</w:t>
      </w:r>
      <w:r>
        <w:rPr>
          <w:rFonts w:ascii="Times New Roman" w:hAnsi="Times New Roman"/>
          <w:sz w:val="28"/>
        </w:rPr>
        <w:t>го организма (на примере покрытосеменных или цветковых): поглощение воды и минеральное питание, фотосинтез, дыхание, транспорт веществ, рост, размножение, развитие, связь строения вегетативных и генеративных органов растений с их функциями;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различать и опи</w:t>
      </w:r>
      <w:r>
        <w:rPr>
          <w:rFonts w:ascii="Times New Roman" w:hAnsi="Times New Roman"/>
          <w:sz w:val="28"/>
        </w:rPr>
        <w:t>сывать живые и гербарные экземпляры растений по заданному плану, части растений по изображениям, схемам, моделям, муляжам, рельефным таблицам;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характеризовать признаки растений, уровни организации растительного организма, части растений: клетки, ткани, </w:t>
      </w:r>
      <w:r>
        <w:rPr>
          <w:rFonts w:ascii="Times New Roman" w:hAnsi="Times New Roman"/>
          <w:sz w:val="28"/>
        </w:rPr>
        <w:t>органы, системы органов, организм;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сравнивать растительные ткани и органы растений между собой;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выполнять практические и лабораторные работы по морфологии и физиологии растений, в том числе работы с микроскопом с постоянными (фиксированными) и временными м</w:t>
      </w:r>
      <w:r>
        <w:rPr>
          <w:rFonts w:ascii="Times New Roman" w:hAnsi="Times New Roman"/>
          <w:sz w:val="28"/>
        </w:rPr>
        <w:t>икропрепаратами, исследовательские работы с использованием приборов и инструментов цифровой лаборатории;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характеризовать процессы жизнедеятельности растений: поглощение воды и минеральное питание, фотосинтез, дыхание, рост, развитие, способы естественного </w:t>
      </w:r>
      <w:r>
        <w:rPr>
          <w:rFonts w:ascii="Times New Roman" w:hAnsi="Times New Roman"/>
          <w:sz w:val="28"/>
        </w:rPr>
        <w:t>и искусственного вегетативного размножения, семенное размножение (на примере покрытосеменных, или цветковых);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выявлять причинно-следственные связи между строением и функциями тканей и органов растений, строением и жизнедеятельностью растений;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классифициров</w:t>
      </w:r>
      <w:r>
        <w:rPr>
          <w:rFonts w:ascii="Times New Roman" w:hAnsi="Times New Roman"/>
          <w:sz w:val="28"/>
        </w:rPr>
        <w:t>ать растения и их части по разным основаниям;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объяснять роль растений в природе и жизни человека: значение фотосинтеза в природе и в жизни человека, биологическое и хозяйственное значение видоизменённых побегов, хозяйственное значение вегетативного </w:t>
      </w:r>
      <w:r>
        <w:rPr>
          <w:rFonts w:ascii="Times New Roman" w:hAnsi="Times New Roman"/>
          <w:sz w:val="28"/>
        </w:rPr>
        <w:t>размножения;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применять полученные знания для выращивания и размножения культурных растений;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использовать методы биологии: проводить наблюдения за растениями, описывать растения и их части, ставить простейшие биологические опыты и эксперименты;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соблюдать пр</w:t>
      </w:r>
      <w:r>
        <w:rPr>
          <w:rFonts w:ascii="Times New Roman" w:hAnsi="Times New Roman"/>
          <w:sz w:val="28"/>
        </w:rPr>
        <w:t>авила безопасного труда при работе с учебным и лабораторным оборудованием, химической посудой в соответствии с инструкциями на уроке и во внеурочной деятельности;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демонстрировать на конкретных примерах связь знаний биологии со знаниями по математике, геогр</w:t>
      </w:r>
      <w:r>
        <w:rPr>
          <w:rFonts w:ascii="Times New Roman" w:hAnsi="Times New Roman"/>
          <w:sz w:val="28"/>
        </w:rPr>
        <w:t>афии, технологии, предметов гуманитарного цикла, различными видами искусства;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lastRenderedPageBreak/>
        <w:t>владеть приёмами работы с биологической информацией: формулировать основания для извлечения и обобщения информации из двух источников, преобразовывать информацию из одной знаково</w:t>
      </w:r>
      <w:r>
        <w:rPr>
          <w:rFonts w:ascii="Times New Roman" w:hAnsi="Times New Roman"/>
          <w:sz w:val="28"/>
        </w:rPr>
        <w:t>й системы в другую;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создавать письменные и устные сообщения, используя понятийный аппарат изучаемого раздела биологии.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Предметные результаты освоения программы по биологии к концу обучения </w:t>
      </w:r>
      <w:r>
        <w:rPr>
          <w:rFonts w:ascii="Times New Roman" w:hAnsi="Times New Roman"/>
          <w:b/>
          <w:i/>
          <w:sz w:val="28"/>
        </w:rPr>
        <w:t>в 7</w:t>
      </w:r>
      <w:r>
        <w:rPr>
          <w:rFonts w:ascii="Times New Roman" w:hAnsi="Times New Roman"/>
          <w:b/>
          <w:sz w:val="28"/>
        </w:rPr>
        <w:t xml:space="preserve"> </w:t>
      </w:r>
      <w:r>
        <w:rPr>
          <w:rFonts w:ascii="Times New Roman" w:hAnsi="Times New Roman"/>
          <w:b/>
          <w:i/>
          <w:sz w:val="28"/>
        </w:rPr>
        <w:t>классе</w:t>
      </w:r>
      <w:r>
        <w:rPr>
          <w:rFonts w:ascii="Times New Roman" w:hAnsi="Times New Roman"/>
          <w:sz w:val="28"/>
        </w:rPr>
        <w:t>: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характеризовать принципы классификации растений, основн</w:t>
      </w:r>
      <w:r>
        <w:rPr>
          <w:rFonts w:ascii="Times New Roman" w:hAnsi="Times New Roman"/>
          <w:sz w:val="28"/>
        </w:rPr>
        <w:t>ые систематические группы растений (водоросли, мхи, плауны, хвощи, папоротники, голосеменные, покрытосеменные или цветковые);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приводить примеры вклада российских (в том числе Н. И. Вавилов, И. В. Мичурин) и зарубежных (в том числе К. Линней, Л. Пастер) учё</w:t>
      </w:r>
      <w:r>
        <w:rPr>
          <w:rFonts w:ascii="Times New Roman" w:hAnsi="Times New Roman"/>
          <w:sz w:val="28"/>
        </w:rPr>
        <w:t>ных в развитие наук о растениях, грибах, лишайниках, бактериях;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применять биологические термины и понятия (в том числе: ботаника, экология растений, микология, бактериология, систематика, царство, отдел, класс, семейство, род, вид, жизненная форма растений</w:t>
      </w:r>
      <w:r>
        <w:rPr>
          <w:rFonts w:ascii="Times New Roman" w:hAnsi="Times New Roman"/>
          <w:sz w:val="28"/>
        </w:rPr>
        <w:t xml:space="preserve">, среда обитания, растительное сообщество, высшие растения, низшие растения, споровые растения, семенные растения, водоросли, мхи, плауны, хвощи, папоротники, голосеменные, покрытосеменные, бактерии, грибы, лишайники) в соответствии с поставленной задачей </w:t>
      </w:r>
      <w:r>
        <w:rPr>
          <w:rFonts w:ascii="Times New Roman" w:hAnsi="Times New Roman"/>
          <w:sz w:val="28"/>
        </w:rPr>
        <w:t>и в контексте;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различать и описывать живые и гербарные экземпляры растений, части растений по изображениям, схемам, моделям, муляжам, рельефным таблицам, грибы по изображениям, схемам, муляжам, бактерии по изображениям;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выявлять признаки классов покрытосем</w:t>
      </w:r>
      <w:r>
        <w:rPr>
          <w:rFonts w:ascii="Times New Roman" w:hAnsi="Times New Roman"/>
          <w:sz w:val="28"/>
        </w:rPr>
        <w:t>енных или цветковых, семейств двудольных и однодольных растений;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определять систематическое положение растительного организма (на примере покрытосеменных, или цветковых) с помощью определительной карточки;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выполнять практические и лабораторные работы по си</w:t>
      </w:r>
      <w:r>
        <w:rPr>
          <w:rFonts w:ascii="Times New Roman" w:hAnsi="Times New Roman"/>
          <w:sz w:val="28"/>
        </w:rPr>
        <w:t>стематике растений, микологии и микробиологии, в том числе работы с микроскопом с постоянными (фиксированными) и временными микропрепаратами, исследовательские работы с использованием приборов и инструментов цифровой лаборатории;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выделять существенные приз</w:t>
      </w:r>
      <w:r>
        <w:rPr>
          <w:rFonts w:ascii="Times New Roman" w:hAnsi="Times New Roman"/>
          <w:sz w:val="28"/>
        </w:rPr>
        <w:t>наки строения и жизнедеятельности растений, бактерий, грибов, лишайников;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lastRenderedPageBreak/>
        <w:t>проводить описание и сравнивать между собой растения, грибы, лишайники, бактерии по заданному плану, делать выводы на основе сравнения;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описывать усложнение организации растений в хо</w:t>
      </w:r>
      <w:r>
        <w:rPr>
          <w:rFonts w:ascii="Times New Roman" w:hAnsi="Times New Roman"/>
          <w:sz w:val="28"/>
        </w:rPr>
        <w:t>де эволюции растительного мира на Земле;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выявлять черты приспособленности растений к среде обитания, значение экологических факторов для растений;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характеризовать растительные сообщества, сезонные и поступательные изменения растительных сообществ, растител</w:t>
      </w:r>
      <w:r>
        <w:rPr>
          <w:rFonts w:ascii="Times New Roman" w:hAnsi="Times New Roman"/>
          <w:sz w:val="28"/>
        </w:rPr>
        <w:t>ьность (растительный покров) природных зон Земли;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приводить примеры культурных растений и их значение в жизни человека, понимать причины и знать меры охраны растительного мира Земли;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раскрывать роль растений, грибов, лишайников, бактерий в природных сообще</w:t>
      </w:r>
      <w:r>
        <w:rPr>
          <w:rFonts w:ascii="Times New Roman" w:hAnsi="Times New Roman"/>
          <w:sz w:val="28"/>
        </w:rPr>
        <w:t>ствах, в хозяйственной деятельности человека и его повседневной жизни;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демонстрировать на конкретных примерах связь знаний по биологии со знаниями по математике, физике, географии, технологии, литературе, и технологии, предметов гуманитарного цикла, </w:t>
      </w:r>
      <w:r>
        <w:rPr>
          <w:rFonts w:ascii="Times New Roman" w:hAnsi="Times New Roman"/>
          <w:sz w:val="28"/>
        </w:rPr>
        <w:t>различными видами искусства;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использовать методы биологии: проводить наблюдения за растениями, бактериями, грибами, лишайниками, описывать их, ставить простейшие биологические опыты и эксперименты;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соблюдать правила безопасного труда при работе с учебным и</w:t>
      </w:r>
      <w:r>
        <w:rPr>
          <w:rFonts w:ascii="Times New Roman" w:hAnsi="Times New Roman"/>
          <w:sz w:val="28"/>
        </w:rPr>
        <w:t xml:space="preserve"> лабораторным оборудованием, химической посудой в соответствии с инструкциями на уроке и во внеурочной деятельности;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владеть приёмами работы с информацией: формулировать основания для извлечения и обобщения информации из нескольких источников (2–3), преобр</w:t>
      </w:r>
      <w:r>
        <w:rPr>
          <w:rFonts w:ascii="Times New Roman" w:hAnsi="Times New Roman"/>
          <w:sz w:val="28"/>
        </w:rPr>
        <w:t>азовывать информацию из одной знаковой системыв другую;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создавать письменные и устные сообщения, используя понятийный аппарат изучаемого раздела биологии, сопровождать выступление презентацией с учётом особенностей аудитории обучающихся.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Предметные результ</w:t>
      </w:r>
      <w:r>
        <w:rPr>
          <w:rFonts w:ascii="Times New Roman" w:hAnsi="Times New Roman"/>
          <w:sz w:val="28"/>
        </w:rPr>
        <w:t xml:space="preserve">аты освоения программы по биологии к концу обучения </w:t>
      </w:r>
      <w:r>
        <w:rPr>
          <w:rFonts w:ascii="Times New Roman" w:hAnsi="Times New Roman"/>
          <w:b/>
          <w:i/>
          <w:sz w:val="28"/>
        </w:rPr>
        <w:t>в 8 классе: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характеризовать зоологию как биологическую науку, её разделы и связь с другими науками и техникой;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характеризовать принципы классификации животных, вид как основную систематическую категорию, </w:t>
      </w:r>
      <w:r>
        <w:rPr>
          <w:rFonts w:ascii="Times New Roman" w:hAnsi="Times New Roman"/>
          <w:sz w:val="28"/>
        </w:rPr>
        <w:t xml:space="preserve">основные систематические группы животных </w:t>
      </w:r>
      <w:r>
        <w:rPr>
          <w:rFonts w:ascii="Times New Roman" w:hAnsi="Times New Roman"/>
          <w:sz w:val="28"/>
        </w:rPr>
        <w:lastRenderedPageBreak/>
        <w:t>(простейшие, кишечнополостные, плоские, круглые и кольчатые черви, членистоногие, моллюски, хордовые);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приводить примеры вклада российских (в том числе А. О. Ковалевский, К. И. Скрябин) и зарубежных (в том числе А. </w:t>
      </w:r>
      <w:r>
        <w:rPr>
          <w:rFonts w:ascii="Times New Roman" w:hAnsi="Times New Roman"/>
          <w:sz w:val="28"/>
        </w:rPr>
        <w:t>Левенгук, Ж. Кювье, Э. Геккель) учёных в развитие наук о животных;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применять биологические термины и понятия (в том числе: зоология, экология животных, этология, палеозоология, систематика, царство, тип, отряд, семейство, род, вид, животная клетка, животна</w:t>
      </w:r>
      <w:r>
        <w:rPr>
          <w:rFonts w:ascii="Times New Roman" w:hAnsi="Times New Roman"/>
          <w:sz w:val="28"/>
        </w:rPr>
        <w:t>я ткань, орган животного, системы органов животного, животный организм, питание, дыхание, рост, развитие, кровообращение, выделение, опора, движение, размножение, партеногенез, раздражимость, рефлекс, органы чувств, поведение, среда обитания, природное соо</w:t>
      </w:r>
      <w:r>
        <w:rPr>
          <w:rFonts w:ascii="Times New Roman" w:hAnsi="Times New Roman"/>
          <w:sz w:val="28"/>
        </w:rPr>
        <w:t>бщество) в соответствии с поставленной задачей и в контексте;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раскрывать общие признаки животных, уровни организации животного организма: клетки, ткани, органы, системы органов, организм;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сравнивать животные ткани и органы животных между собой;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описывать с</w:t>
      </w:r>
      <w:r>
        <w:rPr>
          <w:rFonts w:ascii="Times New Roman" w:hAnsi="Times New Roman"/>
          <w:sz w:val="28"/>
        </w:rPr>
        <w:t>троение и жизнедеятельность животного организма: опору и движение, питание и пищеварение, дыхание и транспорт веществ, выделение, регуляцию и поведение, рост, размножение и развитие;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характеризовать процессы жизнедеятельности животных изучаемых систематиче</w:t>
      </w:r>
      <w:r>
        <w:rPr>
          <w:rFonts w:ascii="Times New Roman" w:hAnsi="Times New Roman"/>
          <w:sz w:val="28"/>
        </w:rPr>
        <w:t>ских групп: движение, питание, дыхание, транспорт веществ, выделение, регуляцию, поведение, рост, развитие, размножение;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выявлять причинно-следственные связи между строением, жизнедеятельностью и средой обитания животных изучаемых систематических групп;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ра</w:t>
      </w:r>
      <w:r>
        <w:rPr>
          <w:rFonts w:ascii="Times New Roman" w:hAnsi="Times New Roman"/>
          <w:sz w:val="28"/>
        </w:rPr>
        <w:t>зличать и описывать животных изучаемых систематических групп, отдельные органы и системы органов по схемам, моделям, муляжам, рельефным таблицам, простейших – по изображениям;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выявлять признаки классов членистоногих и хордовых, отрядов насекомых и </w:t>
      </w:r>
      <w:r>
        <w:rPr>
          <w:rFonts w:ascii="Times New Roman" w:hAnsi="Times New Roman"/>
          <w:sz w:val="28"/>
        </w:rPr>
        <w:t>млекопитающих;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выполнять практические и лабораторные работы по морфологии, анатомии, физиологии и поведению животных, в том числе работы с микроскопом с постоянными (фиксированными) и временными микропрепаратами, исследовательские работы с использованием п</w:t>
      </w:r>
      <w:r>
        <w:rPr>
          <w:rFonts w:ascii="Times New Roman" w:hAnsi="Times New Roman"/>
          <w:sz w:val="28"/>
        </w:rPr>
        <w:t>риборов и инструментов цифровой лаборатории;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сравнивать представителей отдельных систематических групп животных и делать выводы на основе сравнения;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классифицировать животных на основании особенностей строения;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lastRenderedPageBreak/>
        <w:t>описывать усложнение организации животных в х</w:t>
      </w:r>
      <w:r>
        <w:rPr>
          <w:rFonts w:ascii="Times New Roman" w:hAnsi="Times New Roman"/>
          <w:sz w:val="28"/>
        </w:rPr>
        <w:t>оде эволюции животного мира на Земле;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выявлять черты приспособленности животных к среде обитания, значение экологических факторов для животных;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выявлять взаимосвязи животных в природных сообществах, цепи питания;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устанавливать взаимосвязи животных с растен</w:t>
      </w:r>
      <w:r>
        <w:rPr>
          <w:rFonts w:ascii="Times New Roman" w:hAnsi="Times New Roman"/>
          <w:sz w:val="28"/>
        </w:rPr>
        <w:t>иями, грибами, лишайниками и бактериями в природных сообществах;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характеризовать животных природных зон Земли, основные закономерности распространения животных по планете;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раскрывать роль животных в природных сообществах;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раскрывать роль домашних и непроду</w:t>
      </w:r>
      <w:r>
        <w:rPr>
          <w:rFonts w:ascii="Times New Roman" w:hAnsi="Times New Roman"/>
          <w:sz w:val="28"/>
        </w:rPr>
        <w:t>ктивных животных в жизни человека, роль промысловых животных в хозяйственной деятельности человека и его повседневной жизни, объяснять значение животных в природе и жизни человека;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иметь представление о мероприятиях по охране животного мира Земли;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демонстрировать на конкретных примерах связь знаний по биологии со знаниями по математике, физике, химии, географии, технологии, предметов гуманитарного циклов, различными видами искусства;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использовать методы биологии: проводить наблюдения за животными, о</w:t>
      </w:r>
      <w:r>
        <w:rPr>
          <w:rFonts w:ascii="Times New Roman" w:hAnsi="Times New Roman"/>
          <w:sz w:val="28"/>
        </w:rPr>
        <w:t>писывать животных, их органы и системы органов; ставить простейшие биологические опыты и эксперименты;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соблюдать правила безопасного труда при работе с учебным и лабораторным оборудованием, химической посудой в соответствии с инструкциями на уроке и во вне</w:t>
      </w:r>
      <w:r>
        <w:rPr>
          <w:rFonts w:ascii="Times New Roman" w:hAnsi="Times New Roman"/>
          <w:sz w:val="28"/>
        </w:rPr>
        <w:t>урочной деятельности;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владеть приёмами работы с информацией: формулировать основания для извлечения и обобщения информации из нескольких (3–4) источников, преобразовывать информацию из одной знаковой системы в другую;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создавать письменные и устные сообщени</w:t>
      </w:r>
      <w:r>
        <w:rPr>
          <w:rFonts w:ascii="Times New Roman" w:hAnsi="Times New Roman"/>
          <w:sz w:val="28"/>
        </w:rPr>
        <w:t>я, используя понятийный аппарат изучаемого раздела биологии, сопровождать выступление презентацией с учётом особенностей аудитории обучающихся.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Предметные результаты освоения программы по биологии к концу обучения </w:t>
      </w:r>
      <w:r>
        <w:rPr>
          <w:rFonts w:ascii="Times New Roman" w:hAnsi="Times New Roman"/>
          <w:b/>
          <w:i/>
          <w:sz w:val="28"/>
        </w:rPr>
        <w:t>в 9 классе: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характеризовать науки о челове</w:t>
      </w:r>
      <w:r>
        <w:rPr>
          <w:rFonts w:ascii="Times New Roman" w:hAnsi="Times New Roman"/>
          <w:sz w:val="28"/>
        </w:rPr>
        <w:t>ке (антропологию, анатомию, физиологию, медицину, гигиену, экологию человека, психологию) и их связи с другими науками и техникой;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объяснять положение человека в системе органического мира, его происхождение, отличия человека от животных, приспособленность</w:t>
      </w:r>
      <w:r>
        <w:rPr>
          <w:rFonts w:ascii="Times New Roman" w:hAnsi="Times New Roman"/>
          <w:sz w:val="28"/>
        </w:rPr>
        <w:t xml:space="preserve"> к </w:t>
      </w:r>
      <w:r>
        <w:rPr>
          <w:rFonts w:ascii="Times New Roman" w:hAnsi="Times New Roman"/>
          <w:sz w:val="28"/>
        </w:rPr>
        <w:lastRenderedPageBreak/>
        <w:t>различным экологическим факторам (человеческие расы и адаптивные типы людей), родство человеческих рас;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приводить примеры вклада российских (в том числе И. М. Сеченов, И. П. Павлов, И. И. Мечников, А. А. Ухтомский, П. К. Анохин) и зарубежных (в том числ</w:t>
      </w:r>
      <w:r>
        <w:rPr>
          <w:rFonts w:ascii="Times New Roman" w:hAnsi="Times New Roman"/>
          <w:sz w:val="28"/>
        </w:rPr>
        <w:t>е У. Гарвей, К. Бернар, Л. Пастер, Ч. Дарвин) учёных в развитие представлений о происхождении, строении, жизнедеятельности, поведении, экологии человека;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применять биологические термины и понятия (в том числе: цитология, гистология, анатомия человека, физи</w:t>
      </w:r>
      <w:r>
        <w:rPr>
          <w:rFonts w:ascii="Times New Roman" w:hAnsi="Times New Roman"/>
          <w:sz w:val="28"/>
        </w:rPr>
        <w:t xml:space="preserve">ология человека, гигиена, антропология, экология человека, клетка, ткань, орган, система органов, питание, дыхание, кровообращение, обмен веществ и превращение энергии, движение, выделение, рост, развитие, поведение, размножение, раздражимость, регуляция, </w:t>
      </w:r>
      <w:r>
        <w:rPr>
          <w:rFonts w:ascii="Times New Roman" w:hAnsi="Times New Roman"/>
          <w:sz w:val="28"/>
        </w:rPr>
        <w:t>гомеостаз, внутренняя среда, иммунитет) в соответствии с поставленной задачей и в контексте;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проводить описание по внешнему виду (изображению), схемам общих признаков организма человека, уровней его организации: клетки, ткани, органы, системы органов, орга</w:t>
      </w:r>
      <w:r>
        <w:rPr>
          <w:rFonts w:ascii="Times New Roman" w:hAnsi="Times New Roman"/>
          <w:sz w:val="28"/>
        </w:rPr>
        <w:t>низм;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сравнивать клетки разных тканей, групп тканей, органы, системы органов человека; процессы жизнедеятельности организма человека, делать выводы на основе сравнения;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различать биологически активные вещества (витамины, ферменты, гормоны), выявлять их рол</w:t>
      </w:r>
      <w:r>
        <w:rPr>
          <w:rFonts w:ascii="Times New Roman" w:hAnsi="Times New Roman"/>
          <w:sz w:val="28"/>
        </w:rPr>
        <w:t>ь в процессе обмена веществ и превращения энергии;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характеризовать биологические процессы: обмен веществ и превращение энергии, питание, дыхание, выделение, транспорт веществ, движение, рост, регуляция функций, иммунитет, поведение, развитие, размножение ч</w:t>
      </w:r>
      <w:r>
        <w:rPr>
          <w:rFonts w:ascii="Times New Roman" w:hAnsi="Times New Roman"/>
          <w:sz w:val="28"/>
        </w:rPr>
        <w:t>еловека;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выявлять причинно-следственные связи между строением клеток, органов, систем органов организма человека и их функциями, между строением, жизнедеятельностью и средой обитания человека;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применять биологические модели для выявления особенностей строе</w:t>
      </w:r>
      <w:r>
        <w:rPr>
          <w:rFonts w:ascii="Times New Roman" w:hAnsi="Times New Roman"/>
          <w:sz w:val="28"/>
        </w:rPr>
        <w:t>ния и функционирования органов и систем органов человека;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объяснять нейрогуморальную регуляцию процессов жизнедеятельности организма человека;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характеризовать и сравнивать безусловные и условные рефлексы, наследственные и ненаследственные программы поведен</w:t>
      </w:r>
      <w:r>
        <w:rPr>
          <w:rFonts w:ascii="Times New Roman" w:hAnsi="Times New Roman"/>
          <w:sz w:val="28"/>
        </w:rPr>
        <w:t xml:space="preserve">ия, особенности высшей нервной деятельности человека, виды потребностей, памяти, мышления, речи, темпераментов, эмоций, сна, структуру функциональных </w:t>
      </w:r>
      <w:r>
        <w:rPr>
          <w:rFonts w:ascii="Times New Roman" w:hAnsi="Times New Roman"/>
          <w:sz w:val="28"/>
        </w:rPr>
        <w:lastRenderedPageBreak/>
        <w:t>систем организма, направленных на достижение полезных приспособительных результатов;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различать наследствен</w:t>
      </w:r>
      <w:r>
        <w:rPr>
          <w:rFonts w:ascii="Times New Roman" w:hAnsi="Times New Roman"/>
          <w:sz w:val="28"/>
        </w:rPr>
        <w:t>ные и ненаследственные (инфекционные, неинфекционные) заболевания человека, объяснять значение мер профилактики в предупреждении заболеваний человека;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выполнять практические и лабораторные работы по морфологии, анатомии, физиологии и поведению человека, в </w:t>
      </w:r>
      <w:r>
        <w:rPr>
          <w:rFonts w:ascii="Times New Roman" w:hAnsi="Times New Roman"/>
          <w:sz w:val="28"/>
        </w:rPr>
        <w:t>том числе работы с микроскопом с постоянными (фиксированными) и временными микропрепаратами, исследовательские работы с использованием приборов и инструментов цифровой лаборатории;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решать качественные и количественные задачи, используя основные показатели </w:t>
      </w:r>
      <w:r>
        <w:rPr>
          <w:rFonts w:ascii="Times New Roman" w:hAnsi="Times New Roman"/>
          <w:sz w:val="28"/>
        </w:rPr>
        <w:t>здоровья человека, проводить расчёты и оценивать полученные значения;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аргументировать основные принципы здорового образа жизни, методы защиты и укрепления здоровья человека: сбалансированное питание, соблюдение правил личной гигиены, занятия физкультурой и</w:t>
      </w:r>
      <w:r>
        <w:rPr>
          <w:rFonts w:ascii="Times New Roman" w:hAnsi="Times New Roman"/>
          <w:sz w:val="28"/>
        </w:rPr>
        <w:t xml:space="preserve"> спортом, рациональная организация труда и полноценного отдыха, позитивное эмоционально-психическое состояние;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использовать приобретённые знания и умения для соблюдения здорового образа жизни, сбалансированного питания, физической активности, стрессоустойч</w:t>
      </w:r>
      <w:r>
        <w:rPr>
          <w:rFonts w:ascii="Times New Roman" w:hAnsi="Times New Roman"/>
          <w:sz w:val="28"/>
        </w:rPr>
        <w:t>ивости, для исключения вредных привычек, зависимостей;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владеть приёмами оказания первой помощи человеку при потере сознания, солнечном и тепловом ударе, отравлении, утоплении, кровотечении, травмах мягких тканей, костей скелета, органов чувств, ожогах и от</w:t>
      </w:r>
      <w:r>
        <w:rPr>
          <w:rFonts w:ascii="Times New Roman" w:hAnsi="Times New Roman"/>
          <w:sz w:val="28"/>
        </w:rPr>
        <w:t>морожениях;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демонстрировать на конкретных примерах связь знаний наук о человеке со знаниями предметов естественно-научного и гуманитарного циклов, различных видов искусства, технологии, основ безопасности жизнедеятельности, физической культуры;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использоват</w:t>
      </w:r>
      <w:r>
        <w:rPr>
          <w:rFonts w:ascii="Times New Roman" w:hAnsi="Times New Roman"/>
          <w:sz w:val="28"/>
        </w:rPr>
        <w:t>ь методы биологии: наблюдать, измерять, описывать организм человека и процессы его жизнедеятельности, проводить простейшие исследования организма человека и объяснять их результаты;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соблюдать правила безопасного труда при работе с учебным и лабораторным об</w:t>
      </w:r>
      <w:r>
        <w:rPr>
          <w:rFonts w:ascii="Times New Roman" w:hAnsi="Times New Roman"/>
          <w:sz w:val="28"/>
        </w:rPr>
        <w:t>орудованием, химической посудой в соответствии с инструкциями на уроке и во внеурочной деятельности;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lastRenderedPageBreak/>
        <w:t>владеть приёмами работы с информацией: формулировать основания для извлечения и обобщения информации из нескольких (4–5) источников; преобразовывать информ</w:t>
      </w:r>
      <w:r>
        <w:rPr>
          <w:rFonts w:ascii="Times New Roman" w:hAnsi="Times New Roman"/>
          <w:sz w:val="28"/>
        </w:rPr>
        <w:t>ацию из одной знаковой системы в другую;</w:t>
      </w:r>
    </w:p>
    <w:p w:rsidR="008C6CA1" w:rsidRDefault="002D6F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создавать письменные и устные сообщения, используя понятийный аппарат изученного раздела биологии, сопровождать выступление презентацией с учётом особенностей аудитории обучающихся.</w:t>
      </w:r>
    </w:p>
    <w:p w:rsidR="008C6CA1" w:rsidRDefault="008C6CA1">
      <w:pPr>
        <w:sectPr w:rsidR="008C6CA1">
          <w:pgSz w:w="11906" w:h="16383"/>
          <w:pgMar w:top="1134" w:right="850" w:bottom="1134" w:left="1701" w:header="720" w:footer="720" w:gutter="0"/>
          <w:cols w:space="720"/>
        </w:sectPr>
      </w:pPr>
    </w:p>
    <w:p w:rsidR="008C6CA1" w:rsidRDefault="002D6FC0">
      <w:pPr>
        <w:spacing w:after="0"/>
        <w:ind w:left="120"/>
      </w:pPr>
      <w:bookmarkStart w:id="10" w:name="block-5999224"/>
      <w:bookmarkEnd w:id="9"/>
      <w:r>
        <w:rPr>
          <w:rFonts w:ascii="Times New Roman" w:hAnsi="Times New Roman"/>
          <w:b/>
          <w:sz w:val="28"/>
        </w:rPr>
        <w:lastRenderedPageBreak/>
        <w:t xml:space="preserve"> ТЕМАТИЧЕСКОЕ ПЛАНИРОВАНИЕ </w:t>
      </w:r>
    </w:p>
    <w:p w:rsidR="008C6CA1" w:rsidRDefault="002D6FC0">
      <w:pPr>
        <w:spacing w:after="0"/>
        <w:ind w:left="120"/>
      </w:pPr>
      <w:r>
        <w:rPr>
          <w:rFonts w:ascii="Times New Roman" w:hAnsi="Times New Roman"/>
          <w:b/>
          <w:sz w:val="28"/>
        </w:rPr>
        <w:t xml:space="preserve"> 5 КЛАСС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98"/>
        <w:gridCol w:w="2258"/>
        <w:gridCol w:w="1036"/>
        <w:gridCol w:w="1761"/>
        <w:gridCol w:w="1841"/>
        <w:gridCol w:w="2814"/>
      </w:tblGrid>
      <w:tr w:rsidR="008C6CA1">
        <w:trPr>
          <w:trHeight w:val="300"/>
        </w:trPr>
        <w:tc>
          <w:tcPr>
            <w:tcW w:w="4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№ п/п </w:t>
            </w:r>
          </w:p>
          <w:p w:rsidR="008C6CA1" w:rsidRDefault="008C6CA1">
            <w:pPr>
              <w:spacing w:after="0"/>
              <w:ind w:left="135"/>
            </w:pPr>
          </w:p>
        </w:tc>
        <w:tc>
          <w:tcPr>
            <w:tcW w:w="225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Наименование разделов и тем программы </w:t>
            </w:r>
          </w:p>
          <w:p w:rsidR="008C6CA1" w:rsidRDefault="008C6CA1">
            <w:pPr>
              <w:spacing w:after="0"/>
              <w:ind w:left="135"/>
            </w:pPr>
          </w:p>
        </w:tc>
        <w:tc>
          <w:tcPr>
            <w:tcW w:w="46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b/>
                <w:sz w:val="24"/>
              </w:rPr>
              <w:t>Количество часов</w:t>
            </w:r>
          </w:p>
        </w:tc>
        <w:tc>
          <w:tcPr>
            <w:tcW w:w="28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Электронные (цифровые) образовательные ресурсы </w:t>
            </w:r>
          </w:p>
          <w:p w:rsidR="008C6CA1" w:rsidRDefault="008C6CA1">
            <w:pPr>
              <w:spacing w:after="0"/>
              <w:ind w:left="135"/>
            </w:pPr>
          </w:p>
        </w:tc>
      </w:tr>
      <w:tr w:rsidR="008C6CA1">
        <w:trPr>
          <w:trHeight w:val="795"/>
        </w:trPr>
        <w:tc>
          <w:tcPr>
            <w:tcW w:w="4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/>
        </w:tc>
        <w:tc>
          <w:tcPr>
            <w:tcW w:w="22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/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Всего </w:t>
            </w:r>
          </w:p>
          <w:p w:rsidR="008C6CA1" w:rsidRDefault="008C6CA1">
            <w:pPr>
              <w:spacing w:after="0"/>
              <w:ind w:left="135"/>
            </w:pP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Контрольные работы </w:t>
            </w:r>
          </w:p>
          <w:p w:rsidR="008C6CA1" w:rsidRDefault="008C6CA1">
            <w:pPr>
              <w:spacing w:after="0"/>
              <w:ind w:left="135"/>
            </w:pP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Практические работы </w:t>
            </w:r>
          </w:p>
          <w:p w:rsidR="008C6CA1" w:rsidRDefault="008C6CA1">
            <w:pPr>
              <w:spacing w:after="0"/>
              <w:ind w:left="135"/>
            </w:pPr>
          </w:p>
        </w:tc>
        <w:tc>
          <w:tcPr>
            <w:tcW w:w="28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/>
        </w:tc>
      </w:tr>
      <w:tr w:rsidR="008C6CA1">
        <w:trPr>
          <w:trHeight w:val="825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2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Методы изучения живой природы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4 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https://m.edsoo.ru/7f413368</w:t>
              </w:r>
            </w:hyperlink>
          </w:p>
        </w:tc>
      </w:tr>
      <w:tr w:rsidR="008C6CA1">
        <w:trPr>
          <w:trHeight w:val="825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2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Организмы — тела живой природы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10 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1.5 </w:t>
            </w: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https://m.edsoo.ru/7f413368</w:t>
              </w:r>
            </w:hyperlink>
          </w:p>
        </w:tc>
      </w:tr>
      <w:tr w:rsidR="008C6CA1">
        <w:trPr>
          <w:trHeight w:val="825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2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Организмы и среда обитания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6 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0.5 </w:t>
            </w: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https://m.edsoo.ru/7f413368</w:t>
              </w:r>
            </w:hyperlink>
          </w:p>
        </w:tc>
      </w:tr>
      <w:tr w:rsidR="008C6CA1">
        <w:trPr>
          <w:trHeight w:val="555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2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Природные сообщества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6 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0.5 </w:t>
            </w: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https://m.edsoo.ru/7f413368</w:t>
              </w:r>
            </w:hyperlink>
          </w:p>
        </w:tc>
      </w:tr>
      <w:tr w:rsidR="008C6CA1">
        <w:trPr>
          <w:trHeight w:val="825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2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Живая природа и человек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3 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https://m.edsoo.ru/7f413368</w:t>
              </w:r>
            </w:hyperlink>
          </w:p>
        </w:tc>
      </w:tr>
      <w:tr w:rsidR="008C6CA1">
        <w:trPr>
          <w:trHeight w:val="555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2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Резервное время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https://m.edsoo.ru/7f413368</w:t>
              </w:r>
            </w:hyperlink>
          </w:p>
        </w:tc>
      </w:tr>
      <w:tr w:rsidR="008C6CA1">
        <w:trPr>
          <w:trHeight w:val="825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2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Биология — наука о живой природе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4 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https://m.edsoo.ru/7f413368</w:t>
              </w:r>
            </w:hyperlink>
          </w:p>
        </w:tc>
      </w:tr>
      <w:tr w:rsidR="008C6CA1">
        <w:trPr>
          <w:trHeight w:val="555"/>
        </w:trPr>
        <w:tc>
          <w:tcPr>
            <w:tcW w:w="27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lastRenderedPageBreak/>
              <w:t>ОБЩЕЕ КОЛИЧЕСТВО ЧАСОВ ПО ПРОГРАММЕ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34 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3.5 </w:t>
            </w: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/>
        </w:tc>
      </w:tr>
    </w:tbl>
    <w:p w:rsidR="008C6CA1" w:rsidRDefault="008C6CA1">
      <w:pPr>
        <w:sectPr w:rsidR="008C6CA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C6CA1" w:rsidRDefault="002D6FC0">
      <w:pPr>
        <w:spacing w:after="0"/>
        <w:ind w:left="120"/>
      </w:pPr>
      <w:r>
        <w:rPr>
          <w:rFonts w:ascii="Times New Roman" w:hAnsi="Times New Roman"/>
          <w:b/>
          <w:sz w:val="28"/>
        </w:rPr>
        <w:lastRenderedPageBreak/>
        <w:t xml:space="preserve"> 6 КЛАСС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6"/>
        <w:gridCol w:w="3032"/>
        <w:gridCol w:w="924"/>
        <w:gridCol w:w="1614"/>
        <w:gridCol w:w="1699"/>
        <w:gridCol w:w="2503"/>
      </w:tblGrid>
      <w:tr w:rsidR="008C6CA1">
        <w:trPr>
          <w:trHeight w:val="300"/>
        </w:trPr>
        <w:tc>
          <w:tcPr>
            <w:tcW w:w="4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№ п/п </w:t>
            </w:r>
          </w:p>
          <w:p w:rsidR="008C6CA1" w:rsidRDefault="008C6CA1">
            <w:pPr>
              <w:spacing w:after="0"/>
              <w:ind w:left="135"/>
            </w:pPr>
          </w:p>
        </w:tc>
        <w:tc>
          <w:tcPr>
            <w:tcW w:w="30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Наименование разделов и тем программы </w:t>
            </w:r>
          </w:p>
          <w:p w:rsidR="008C6CA1" w:rsidRDefault="008C6CA1">
            <w:pPr>
              <w:spacing w:after="0"/>
              <w:ind w:left="135"/>
            </w:pPr>
          </w:p>
        </w:tc>
        <w:tc>
          <w:tcPr>
            <w:tcW w:w="42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b/>
                <w:sz w:val="24"/>
              </w:rPr>
              <w:t>Количество часов</w:t>
            </w:r>
          </w:p>
        </w:tc>
        <w:tc>
          <w:tcPr>
            <w:tcW w:w="25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Электронные (цифровые) образовательные ресурсы </w:t>
            </w:r>
          </w:p>
          <w:p w:rsidR="008C6CA1" w:rsidRDefault="008C6CA1">
            <w:pPr>
              <w:spacing w:after="0"/>
              <w:ind w:left="135"/>
            </w:pPr>
          </w:p>
        </w:tc>
      </w:tr>
      <w:tr w:rsidR="008C6CA1">
        <w:trPr>
          <w:trHeight w:val="570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/>
        </w:tc>
        <w:tc>
          <w:tcPr>
            <w:tcW w:w="30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/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Всего </w:t>
            </w:r>
          </w:p>
          <w:p w:rsidR="008C6CA1" w:rsidRDefault="008C6CA1">
            <w:pPr>
              <w:spacing w:after="0"/>
              <w:ind w:left="135"/>
            </w:pP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Контрольные работы </w:t>
            </w:r>
          </w:p>
          <w:p w:rsidR="008C6CA1" w:rsidRDefault="008C6CA1">
            <w:pPr>
              <w:spacing w:after="0"/>
              <w:ind w:left="135"/>
            </w:pP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Практические работы </w:t>
            </w:r>
          </w:p>
          <w:p w:rsidR="008C6CA1" w:rsidRDefault="008C6CA1">
            <w:pPr>
              <w:spacing w:after="0"/>
              <w:ind w:left="135"/>
            </w:pPr>
          </w:p>
        </w:tc>
        <w:tc>
          <w:tcPr>
            <w:tcW w:w="25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/>
        </w:tc>
      </w:tr>
      <w:tr w:rsidR="008C6CA1">
        <w:trPr>
          <w:trHeight w:val="555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Растительный организм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8 </w:t>
            </w: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1.5 </w:t>
            </w:r>
          </w:p>
        </w:tc>
        <w:tc>
          <w:tcPr>
            <w:tcW w:w="2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https://m.edsoo.ru/7f4148d0</w:t>
              </w:r>
            </w:hyperlink>
          </w:p>
        </w:tc>
      </w:tr>
      <w:tr w:rsidR="008C6CA1">
        <w:trPr>
          <w:trHeight w:val="1095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Строение и многообразие покрытосеменных растений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11 </w:t>
            </w: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3.5 </w:t>
            </w:r>
          </w:p>
        </w:tc>
        <w:tc>
          <w:tcPr>
            <w:tcW w:w="2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https://m.edsoo.ru/7f4148d0</w:t>
              </w:r>
            </w:hyperlink>
          </w:p>
        </w:tc>
      </w:tr>
      <w:tr w:rsidR="008C6CA1">
        <w:trPr>
          <w:trHeight w:val="915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Жизнедеятельность растительного организма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14 </w:t>
            </w: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3 </w:t>
            </w:r>
          </w:p>
        </w:tc>
        <w:tc>
          <w:tcPr>
            <w:tcW w:w="2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https://m.edsoo.ru/7f4148d0</w:t>
              </w:r>
            </w:hyperlink>
          </w:p>
        </w:tc>
      </w:tr>
      <w:tr w:rsidR="008C6CA1">
        <w:trPr>
          <w:trHeight w:val="555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Резервное время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https://m.edsoo.ru/7f4148d0</w:t>
              </w:r>
            </w:hyperlink>
          </w:p>
        </w:tc>
      </w:tr>
      <w:tr w:rsidR="008C6CA1">
        <w:trPr>
          <w:trHeight w:val="555"/>
        </w:trPr>
        <w:tc>
          <w:tcPr>
            <w:tcW w:w="34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ОБЩЕЕ КОЛИЧЕСТВО ЧАСОВ ПО ПРОГРАММЕ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34 </w:t>
            </w: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8 </w:t>
            </w:r>
          </w:p>
        </w:tc>
        <w:tc>
          <w:tcPr>
            <w:tcW w:w="2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/>
        </w:tc>
      </w:tr>
    </w:tbl>
    <w:p w:rsidR="008C6CA1" w:rsidRDefault="008C6CA1">
      <w:pPr>
        <w:sectPr w:rsidR="008C6CA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C6CA1" w:rsidRDefault="002D6FC0">
      <w:pPr>
        <w:spacing w:after="0"/>
        <w:ind w:left="120"/>
      </w:pPr>
      <w:r>
        <w:rPr>
          <w:rFonts w:ascii="Times New Roman" w:hAnsi="Times New Roman"/>
          <w:b/>
          <w:sz w:val="28"/>
        </w:rPr>
        <w:lastRenderedPageBreak/>
        <w:t xml:space="preserve"> 7 КЛАСС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1"/>
        <w:gridCol w:w="2728"/>
        <w:gridCol w:w="968"/>
        <w:gridCol w:w="1672"/>
        <w:gridCol w:w="1754"/>
        <w:gridCol w:w="2625"/>
      </w:tblGrid>
      <w:tr w:rsidR="008C6CA1">
        <w:trPr>
          <w:trHeight w:val="300"/>
        </w:trPr>
        <w:tc>
          <w:tcPr>
            <w:tcW w:w="4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№ п/п </w:t>
            </w:r>
          </w:p>
          <w:p w:rsidR="008C6CA1" w:rsidRDefault="008C6CA1">
            <w:pPr>
              <w:spacing w:after="0"/>
              <w:ind w:left="135"/>
            </w:pPr>
          </w:p>
        </w:tc>
        <w:tc>
          <w:tcPr>
            <w:tcW w:w="27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Наименование разделов и тем программы </w:t>
            </w:r>
          </w:p>
          <w:p w:rsidR="008C6CA1" w:rsidRDefault="008C6CA1">
            <w:pPr>
              <w:spacing w:after="0"/>
              <w:ind w:left="135"/>
            </w:pPr>
          </w:p>
        </w:tc>
        <w:tc>
          <w:tcPr>
            <w:tcW w:w="43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b/>
                <w:sz w:val="24"/>
              </w:rPr>
              <w:t>Количество часов</w:t>
            </w:r>
          </w:p>
        </w:tc>
        <w:tc>
          <w:tcPr>
            <w:tcW w:w="26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Электронные (цифровые) образовательные ресурсы </w:t>
            </w:r>
          </w:p>
          <w:p w:rsidR="008C6CA1" w:rsidRDefault="008C6CA1">
            <w:pPr>
              <w:spacing w:after="0"/>
              <w:ind w:left="135"/>
            </w:pPr>
          </w:p>
        </w:tc>
      </w:tr>
      <w:tr w:rsidR="008C6CA1">
        <w:trPr>
          <w:trHeight w:val="570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/>
        </w:tc>
        <w:tc>
          <w:tcPr>
            <w:tcW w:w="27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/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Всего </w:t>
            </w:r>
          </w:p>
          <w:p w:rsidR="008C6CA1" w:rsidRDefault="008C6CA1">
            <w:pPr>
              <w:spacing w:after="0"/>
              <w:ind w:left="135"/>
            </w:pP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Контрольные работы </w:t>
            </w:r>
          </w:p>
          <w:p w:rsidR="008C6CA1" w:rsidRDefault="008C6CA1">
            <w:pPr>
              <w:spacing w:after="0"/>
              <w:ind w:left="135"/>
            </w:pP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Практические работы </w:t>
            </w:r>
          </w:p>
          <w:p w:rsidR="008C6CA1" w:rsidRDefault="008C6CA1">
            <w:pPr>
              <w:spacing w:after="0"/>
              <w:ind w:left="135"/>
            </w:pPr>
          </w:p>
        </w:tc>
        <w:tc>
          <w:tcPr>
            <w:tcW w:w="26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/>
        </w:tc>
      </w:tr>
      <w:tr w:rsidR="008C6CA1">
        <w:trPr>
          <w:trHeight w:val="555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Систематические группы растений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19 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4.5 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https://m.edsoo.ru/7f416720</w:t>
              </w:r>
            </w:hyperlink>
          </w:p>
        </w:tc>
      </w:tr>
      <w:tr w:rsidR="008C6CA1">
        <w:trPr>
          <w:trHeight w:val="825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Развитие растительного мира на Земле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2 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https://m.edsoo.ru/7f416720</w:t>
              </w:r>
            </w:hyperlink>
          </w:p>
        </w:tc>
      </w:tr>
      <w:tr w:rsidR="008C6CA1">
        <w:trPr>
          <w:trHeight w:val="825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Растения в природных сообществах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3 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https://m.edsoo.ru/7f416720</w:t>
              </w:r>
            </w:hyperlink>
          </w:p>
        </w:tc>
      </w:tr>
      <w:tr w:rsidR="008C6CA1">
        <w:trPr>
          <w:trHeight w:val="555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Растения и человек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3 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https://m.edsoo.ru/7f416720</w:t>
              </w:r>
            </w:hyperlink>
          </w:p>
        </w:tc>
      </w:tr>
      <w:tr w:rsidR="008C6CA1">
        <w:trPr>
          <w:trHeight w:val="825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Грибы. Лишайники. Бактерии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7 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2 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https://m.edsoo.ru/7f416720</w:t>
              </w:r>
            </w:hyperlink>
          </w:p>
        </w:tc>
      </w:tr>
      <w:tr w:rsidR="008C6CA1">
        <w:trPr>
          <w:trHeight w:val="555"/>
        </w:trPr>
        <w:tc>
          <w:tcPr>
            <w:tcW w:w="31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ОБЩЕЕ КОЛИЧЕСТВО ЧАСОВ ПО ПРОГРАММЕ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34 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6.5 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/>
        </w:tc>
      </w:tr>
    </w:tbl>
    <w:p w:rsidR="008C6CA1" w:rsidRDefault="008C6CA1">
      <w:pPr>
        <w:sectPr w:rsidR="008C6CA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C6CA1" w:rsidRDefault="002D6FC0">
      <w:pPr>
        <w:spacing w:after="0"/>
        <w:ind w:left="120"/>
      </w:pPr>
      <w:r>
        <w:rPr>
          <w:rFonts w:ascii="Times New Roman" w:hAnsi="Times New Roman"/>
          <w:b/>
          <w:sz w:val="28"/>
        </w:rPr>
        <w:lastRenderedPageBreak/>
        <w:t xml:space="preserve"> 8 КЛАСС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6"/>
        <w:gridCol w:w="3032"/>
        <w:gridCol w:w="924"/>
        <w:gridCol w:w="1614"/>
        <w:gridCol w:w="1699"/>
        <w:gridCol w:w="2503"/>
      </w:tblGrid>
      <w:tr w:rsidR="008C6CA1">
        <w:trPr>
          <w:trHeight w:val="300"/>
        </w:trPr>
        <w:tc>
          <w:tcPr>
            <w:tcW w:w="4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№ п/п </w:t>
            </w:r>
          </w:p>
          <w:p w:rsidR="008C6CA1" w:rsidRDefault="008C6CA1">
            <w:pPr>
              <w:spacing w:after="0"/>
              <w:ind w:left="135"/>
            </w:pPr>
          </w:p>
        </w:tc>
        <w:tc>
          <w:tcPr>
            <w:tcW w:w="30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Наименование разделов и тем программы </w:t>
            </w:r>
          </w:p>
          <w:p w:rsidR="008C6CA1" w:rsidRDefault="008C6CA1">
            <w:pPr>
              <w:spacing w:after="0"/>
              <w:ind w:left="135"/>
            </w:pPr>
          </w:p>
        </w:tc>
        <w:tc>
          <w:tcPr>
            <w:tcW w:w="42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b/>
                <w:sz w:val="24"/>
              </w:rPr>
              <w:t>Количество часов</w:t>
            </w:r>
          </w:p>
        </w:tc>
        <w:tc>
          <w:tcPr>
            <w:tcW w:w="25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Электронные (цифровые) образовательные ресурсы </w:t>
            </w:r>
          </w:p>
          <w:p w:rsidR="008C6CA1" w:rsidRDefault="008C6CA1">
            <w:pPr>
              <w:spacing w:after="0"/>
              <w:ind w:left="135"/>
            </w:pPr>
          </w:p>
        </w:tc>
      </w:tr>
      <w:tr w:rsidR="008C6CA1">
        <w:trPr>
          <w:trHeight w:val="570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/>
        </w:tc>
        <w:tc>
          <w:tcPr>
            <w:tcW w:w="30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/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Всего </w:t>
            </w:r>
          </w:p>
          <w:p w:rsidR="008C6CA1" w:rsidRDefault="008C6CA1">
            <w:pPr>
              <w:spacing w:after="0"/>
              <w:ind w:left="135"/>
            </w:pP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Контрольные работы </w:t>
            </w:r>
          </w:p>
          <w:p w:rsidR="008C6CA1" w:rsidRDefault="008C6CA1">
            <w:pPr>
              <w:spacing w:after="0"/>
              <w:ind w:left="135"/>
            </w:pP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Практические работы </w:t>
            </w:r>
          </w:p>
          <w:p w:rsidR="008C6CA1" w:rsidRDefault="008C6CA1">
            <w:pPr>
              <w:spacing w:after="0"/>
              <w:ind w:left="135"/>
            </w:pPr>
          </w:p>
        </w:tc>
        <w:tc>
          <w:tcPr>
            <w:tcW w:w="25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/>
        </w:tc>
      </w:tr>
      <w:tr w:rsidR="008C6CA1">
        <w:trPr>
          <w:trHeight w:val="555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Животный организм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4 </w:t>
            </w: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0.5 </w:t>
            </w:r>
          </w:p>
        </w:tc>
        <w:tc>
          <w:tcPr>
            <w:tcW w:w="2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https://m.edsoo.ru/7f418886</w:t>
              </w:r>
            </w:hyperlink>
          </w:p>
        </w:tc>
      </w:tr>
      <w:tr w:rsidR="008C6CA1">
        <w:trPr>
          <w:trHeight w:val="1095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Строение и жизнедеятельность организма животного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12 </w:t>
            </w: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3 </w:t>
            </w:r>
          </w:p>
        </w:tc>
        <w:tc>
          <w:tcPr>
            <w:tcW w:w="2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https://m.edsoo.ru/7f418886</w:t>
              </w:r>
            </w:hyperlink>
          </w:p>
        </w:tc>
      </w:tr>
      <w:tr w:rsidR="008C6CA1">
        <w:trPr>
          <w:trHeight w:val="1095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Основные категории систематики животных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https://m.edsoo.ru/7f418886</w:t>
              </w:r>
            </w:hyperlink>
          </w:p>
        </w:tc>
      </w:tr>
      <w:tr w:rsidR="008C6CA1">
        <w:trPr>
          <w:trHeight w:val="825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Одноклеточные животные - простейшие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3 </w:t>
            </w: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2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https://m.edsoo.ru/7f418886</w:t>
              </w:r>
            </w:hyperlink>
          </w:p>
        </w:tc>
      </w:tr>
      <w:tr w:rsidR="008C6CA1">
        <w:trPr>
          <w:trHeight w:val="825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Многоклеточные животные. Кишечнополостные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2 </w:t>
            </w: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2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https://m.edsoo.ru/7f418886</w:t>
              </w:r>
            </w:hyperlink>
          </w:p>
        </w:tc>
      </w:tr>
      <w:tr w:rsidR="008C6CA1">
        <w:trPr>
          <w:trHeight w:val="555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Плоские, круглые, кольчатые черви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4 </w:t>
            </w: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2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https://m.edsoo.ru/7f418886</w:t>
              </w:r>
            </w:hyperlink>
          </w:p>
        </w:tc>
      </w:tr>
      <w:tr w:rsidR="008C6CA1">
        <w:trPr>
          <w:trHeight w:val="555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Членистоногие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6 </w:t>
            </w: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2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lastRenderedPageBreak/>
                <w:t>8886</w:t>
              </w:r>
            </w:hyperlink>
          </w:p>
        </w:tc>
      </w:tr>
      <w:tr w:rsidR="008C6CA1">
        <w:trPr>
          <w:trHeight w:val="555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8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Моллюски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2 </w:t>
            </w: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0.5 </w:t>
            </w:r>
          </w:p>
        </w:tc>
        <w:tc>
          <w:tcPr>
            <w:tcW w:w="2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https://m.edsoo.ru/7f418886</w:t>
              </w:r>
            </w:hyperlink>
          </w:p>
        </w:tc>
      </w:tr>
      <w:tr w:rsidR="008C6CA1">
        <w:trPr>
          <w:trHeight w:val="615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Хордовые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https://m.edsoo.ru/7f418886</w:t>
              </w:r>
            </w:hyperlink>
          </w:p>
        </w:tc>
      </w:tr>
      <w:tr w:rsidR="008C6CA1">
        <w:trPr>
          <w:trHeight w:val="555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10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Рыбы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4 </w:t>
            </w: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2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https://m.edsoo.ru/7f418886</w:t>
              </w:r>
            </w:hyperlink>
          </w:p>
        </w:tc>
      </w:tr>
      <w:tr w:rsidR="008C6CA1">
        <w:trPr>
          <w:trHeight w:val="555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11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Земноводные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3 </w:t>
            </w: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https://m.edsoo.ru/7f418886</w:t>
              </w:r>
            </w:hyperlink>
          </w:p>
        </w:tc>
      </w:tr>
      <w:tr w:rsidR="008C6CA1">
        <w:trPr>
          <w:trHeight w:val="555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12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Пресмыкающиеся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3 </w:t>
            </w: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https://m.edsoo.ru/7f418886</w:t>
              </w:r>
            </w:hyperlink>
          </w:p>
        </w:tc>
      </w:tr>
      <w:tr w:rsidR="008C6CA1">
        <w:trPr>
          <w:trHeight w:val="555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13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Птицы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4 </w:t>
            </w: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2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https://m.edsoo.ru/7f418886</w:t>
              </w:r>
            </w:hyperlink>
          </w:p>
        </w:tc>
      </w:tr>
      <w:tr w:rsidR="008C6CA1">
        <w:trPr>
          <w:trHeight w:val="555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14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Млекопитающие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7 </w:t>
            </w: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2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https://m.edsoo.ru/7f418886</w:t>
              </w:r>
            </w:hyperlink>
          </w:p>
        </w:tc>
      </w:tr>
      <w:tr w:rsidR="008C6CA1">
        <w:trPr>
          <w:trHeight w:val="825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15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Развитие животного мира на Земле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4 </w:t>
            </w: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0.5 </w:t>
            </w:r>
          </w:p>
        </w:tc>
        <w:tc>
          <w:tcPr>
            <w:tcW w:w="2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https://m.edsoo.ru/7f418886</w:t>
              </w:r>
            </w:hyperlink>
          </w:p>
        </w:tc>
      </w:tr>
      <w:tr w:rsidR="008C6CA1">
        <w:trPr>
          <w:trHeight w:val="825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16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Животные в </w:t>
            </w:r>
            <w:r>
              <w:rPr>
                <w:rFonts w:ascii="Times New Roman" w:hAnsi="Times New Roman"/>
                <w:sz w:val="24"/>
              </w:rPr>
              <w:t>природных сообществах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3 </w:t>
            </w: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https://m.edsoo.ru/7f418886</w:t>
              </w:r>
            </w:hyperlink>
          </w:p>
        </w:tc>
      </w:tr>
      <w:tr w:rsidR="008C6CA1">
        <w:trPr>
          <w:trHeight w:val="555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17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Животные и человек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3 </w:t>
            </w: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https://m.edsoo.ru/7f418886</w:t>
              </w:r>
            </w:hyperlink>
          </w:p>
        </w:tc>
      </w:tr>
      <w:tr w:rsidR="008C6CA1">
        <w:trPr>
          <w:trHeight w:val="555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18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Резервное время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2 </w:t>
            </w: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https://m.edsoo.ru/7f418886</w:t>
              </w:r>
            </w:hyperlink>
          </w:p>
        </w:tc>
      </w:tr>
      <w:tr w:rsidR="008C6CA1">
        <w:trPr>
          <w:trHeight w:val="555"/>
        </w:trPr>
        <w:tc>
          <w:tcPr>
            <w:tcW w:w="34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ОБЩЕЕ КОЛИЧЕСТВО ЧАСОВ ПО ПРОГРАММЕ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68 </w:t>
            </w: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11.5 </w:t>
            </w:r>
          </w:p>
        </w:tc>
        <w:tc>
          <w:tcPr>
            <w:tcW w:w="2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/>
        </w:tc>
      </w:tr>
    </w:tbl>
    <w:p w:rsidR="008C6CA1" w:rsidRDefault="008C6CA1">
      <w:pPr>
        <w:sectPr w:rsidR="008C6CA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C6CA1" w:rsidRDefault="002D6FC0">
      <w:pPr>
        <w:spacing w:after="0"/>
        <w:ind w:left="120"/>
      </w:pPr>
      <w:r>
        <w:rPr>
          <w:rFonts w:ascii="Times New Roman" w:hAnsi="Times New Roman"/>
          <w:b/>
          <w:sz w:val="28"/>
        </w:rPr>
        <w:lastRenderedPageBreak/>
        <w:t xml:space="preserve"> 9 КЛАСС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9"/>
        <w:gridCol w:w="2881"/>
        <w:gridCol w:w="946"/>
        <w:gridCol w:w="1643"/>
        <w:gridCol w:w="1726"/>
        <w:gridCol w:w="2564"/>
      </w:tblGrid>
      <w:tr w:rsidR="008C6CA1">
        <w:trPr>
          <w:trHeight w:val="300"/>
        </w:trPr>
        <w:tc>
          <w:tcPr>
            <w:tcW w:w="4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№ п/п </w:t>
            </w:r>
          </w:p>
          <w:p w:rsidR="008C6CA1" w:rsidRDefault="008C6CA1">
            <w:pPr>
              <w:spacing w:after="0"/>
              <w:ind w:left="135"/>
            </w:pPr>
          </w:p>
        </w:tc>
        <w:tc>
          <w:tcPr>
            <w:tcW w:w="288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Наименование разделов и тем программы </w:t>
            </w:r>
          </w:p>
          <w:p w:rsidR="008C6CA1" w:rsidRDefault="008C6CA1">
            <w:pPr>
              <w:spacing w:after="0"/>
              <w:ind w:left="135"/>
            </w:pPr>
          </w:p>
        </w:tc>
        <w:tc>
          <w:tcPr>
            <w:tcW w:w="43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b/>
                <w:sz w:val="24"/>
              </w:rPr>
              <w:t>Количество часов</w:t>
            </w:r>
          </w:p>
        </w:tc>
        <w:tc>
          <w:tcPr>
            <w:tcW w:w="25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Электронные (цифровые) образовательные ресурсы </w:t>
            </w:r>
          </w:p>
          <w:p w:rsidR="008C6CA1" w:rsidRDefault="008C6CA1">
            <w:pPr>
              <w:spacing w:after="0"/>
              <w:ind w:left="135"/>
            </w:pPr>
          </w:p>
        </w:tc>
      </w:tr>
      <w:tr w:rsidR="008C6CA1">
        <w:trPr>
          <w:trHeight w:val="570"/>
        </w:trPr>
        <w:tc>
          <w:tcPr>
            <w:tcW w:w="4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/>
        </w:tc>
        <w:tc>
          <w:tcPr>
            <w:tcW w:w="2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/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Всего </w:t>
            </w:r>
          </w:p>
          <w:p w:rsidR="008C6CA1" w:rsidRDefault="008C6CA1">
            <w:pPr>
              <w:spacing w:after="0"/>
              <w:ind w:left="135"/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Контрольные работы </w:t>
            </w:r>
          </w:p>
          <w:p w:rsidR="008C6CA1" w:rsidRDefault="008C6CA1">
            <w:pPr>
              <w:spacing w:after="0"/>
              <w:ind w:left="135"/>
            </w:pP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Практические работы </w:t>
            </w:r>
          </w:p>
          <w:p w:rsidR="008C6CA1" w:rsidRDefault="008C6CA1">
            <w:pPr>
              <w:spacing w:after="0"/>
              <w:ind w:left="135"/>
            </w:pPr>
          </w:p>
        </w:tc>
        <w:tc>
          <w:tcPr>
            <w:tcW w:w="25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/>
        </w:tc>
      </w:tr>
      <w:tr w:rsidR="008C6CA1">
        <w:trPr>
          <w:trHeight w:val="555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Человек — биосоциальный вид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3 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https://m.edsoo.ru/7f41aa8c</w:t>
              </w:r>
            </w:hyperlink>
          </w:p>
        </w:tc>
      </w:tr>
      <w:tr w:rsidR="008C6CA1">
        <w:trPr>
          <w:trHeight w:val="825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Структура организма </w:t>
            </w:r>
            <w:r>
              <w:rPr>
                <w:rFonts w:ascii="Times New Roman" w:hAnsi="Times New Roman"/>
                <w:sz w:val="24"/>
              </w:rPr>
              <w:t>человека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3 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https://m.edsoo.ru/7f41aa8c</w:t>
              </w:r>
            </w:hyperlink>
          </w:p>
        </w:tc>
      </w:tr>
      <w:tr w:rsidR="008C6CA1">
        <w:trPr>
          <w:trHeight w:val="555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Нейрогуморальная регуляция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8 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0.5 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https://m.edsoo.ru/7f41aa8c</w:t>
              </w:r>
            </w:hyperlink>
          </w:p>
        </w:tc>
      </w:tr>
      <w:tr w:rsidR="008C6CA1">
        <w:trPr>
          <w:trHeight w:val="555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Опора и движение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5 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2 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https://m.edsoo.ru/7f41aa8c</w:t>
              </w:r>
            </w:hyperlink>
          </w:p>
        </w:tc>
      </w:tr>
      <w:tr w:rsidR="008C6CA1">
        <w:trPr>
          <w:trHeight w:val="555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Внутренняя среда организма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4 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0.5 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https://m.edsoo.ru/7f41aa8c</w:t>
              </w:r>
            </w:hyperlink>
          </w:p>
        </w:tc>
      </w:tr>
      <w:tr w:rsidR="008C6CA1">
        <w:trPr>
          <w:trHeight w:val="555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Кровообращение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4 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1.5 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https://m.edsoo.ru/7f41aa8c</w:t>
              </w:r>
            </w:hyperlink>
          </w:p>
        </w:tc>
      </w:tr>
      <w:tr w:rsidR="008C6CA1">
        <w:trPr>
          <w:trHeight w:val="555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Дыхание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4 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https://m.edsoo.ru/7f41aa8c</w:t>
              </w:r>
            </w:hyperlink>
          </w:p>
        </w:tc>
      </w:tr>
      <w:tr w:rsidR="008C6CA1">
        <w:trPr>
          <w:trHeight w:val="555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8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Питание и пищеварение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6 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https://m.edsoo.ru/7f41aa8c</w:t>
              </w:r>
            </w:hyperlink>
          </w:p>
        </w:tc>
      </w:tr>
      <w:tr w:rsidR="008C6CA1">
        <w:trPr>
          <w:trHeight w:val="825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Обмен веществ и превращение энергии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4 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1.5 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https://m.edsoo.ru/7f41aa8c</w:t>
              </w:r>
            </w:hyperlink>
          </w:p>
        </w:tc>
      </w:tr>
      <w:tr w:rsidR="008C6CA1">
        <w:trPr>
          <w:trHeight w:val="555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10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Кожа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5 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2 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https://m.edsoo.ru/7f41aa8c</w:t>
              </w:r>
            </w:hyperlink>
          </w:p>
        </w:tc>
      </w:tr>
      <w:tr w:rsidR="008C6CA1">
        <w:trPr>
          <w:trHeight w:val="1095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11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Выделение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3 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https://m.edsoo.ru/7f41aa8c</w:t>
              </w:r>
            </w:hyperlink>
          </w:p>
        </w:tc>
      </w:tr>
      <w:tr w:rsidR="008C6CA1">
        <w:trPr>
          <w:trHeight w:val="555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12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Размножение и развитие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5 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0.5 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https://m.edsoo.ru/7f41aa8c</w:t>
              </w:r>
            </w:hyperlink>
          </w:p>
        </w:tc>
      </w:tr>
      <w:tr w:rsidR="008C6CA1">
        <w:trPr>
          <w:trHeight w:val="555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13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Органы чувств и сенсорные системы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5 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1.5 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https://m.edsoo.ru/7f41aa8c</w:t>
              </w:r>
            </w:hyperlink>
          </w:p>
        </w:tc>
      </w:tr>
      <w:tr w:rsidR="008C6CA1">
        <w:trPr>
          <w:trHeight w:val="555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14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Поведение и психика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6 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https://m.edsoo.ru/7f41aa8c</w:t>
              </w:r>
            </w:hyperlink>
          </w:p>
        </w:tc>
      </w:tr>
      <w:tr w:rsidR="008C6CA1">
        <w:trPr>
          <w:trHeight w:val="555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15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Человек и окружающая среда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3 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https://m.edsoo.ru/7f41aa8c</w:t>
              </w:r>
            </w:hyperlink>
          </w:p>
        </w:tc>
      </w:tr>
      <w:tr w:rsidR="008C6CA1">
        <w:trPr>
          <w:trHeight w:val="555"/>
        </w:trPr>
        <w:tc>
          <w:tcPr>
            <w:tcW w:w="33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ОБЩЕЕ КОЛИЧЕСТВО ЧАСОВ ПО ПРОГРАММЕ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68 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42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/>
        </w:tc>
      </w:tr>
    </w:tbl>
    <w:p w:rsidR="008C6CA1" w:rsidRDefault="008C6CA1">
      <w:pPr>
        <w:sectPr w:rsidR="008C6CA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C6CA1" w:rsidRDefault="008C6CA1">
      <w:pPr>
        <w:sectPr w:rsidR="008C6CA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C6CA1" w:rsidRDefault="002D6FC0">
      <w:pPr>
        <w:spacing w:after="0"/>
        <w:ind w:left="120"/>
      </w:pPr>
      <w:bookmarkStart w:id="11" w:name="block-5999218"/>
      <w:bookmarkEnd w:id="10"/>
      <w:r>
        <w:rPr>
          <w:rFonts w:ascii="Times New Roman" w:hAnsi="Times New Roman"/>
          <w:b/>
          <w:sz w:val="28"/>
        </w:rPr>
        <w:lastRenderedPageBreak/>
        <w:t xml:space="preserve"> ПОУРОЧНОЕ ПЛАНИРОВАНИЕ </w:t>
      </w:r>
    </w:p>
    <w:p w:rsidR="008C6CA1" w:rsidRDefault="002D6FC0">
      <w:pPr>
        <w:spacing w:after="0"/>
        <w:ind w:left="120"/>
      </w:pPr>
      <w:r>
        <w:rPr>
          <w:rFonts w:ascii="Times New Roman" w:hAnsi="Times New Roman"/>
          <w:b/>
          <w:sz w:val="28"/>
        </w:rPr>
        <w:t xml:space="preserve"> 5 КЛАСС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2"/>
        <w:gridCol w:w="3032"/>
        <w:gridCol w:w="794"/>
        <w:gridCol w:w="1463"/>
        <w:gridCol w:w="1559"/>
        <w:gridCol w:w="1105"/>
        <w:gridCol w:w="1893"/>
      </w:tblGrid>
      <w:tr w:rsidR="008C6CA1">
        <w:trPr>
          <w:trHeight w:val="300"/>
        </w:trPr>
        <w:tc>
          <w:tcPr>
            <w:tcW w:w="3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№ п/п </w:t>
            </w:r>
          </w:p>
          <w:p w:rsidR="008C6CA1" w:rsidRDefault="008C6CA1">
            <w:pPr>
              <w:spacing w:after="0"/>
              <w:ind w:left="135"/>
            </w:pPr>
          </w:p>
        </w:tc>
        <w:tc>
          <w:tcPr>
            <w:tcW w:w="30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Тема урока </w:t>
            </w:r>
          </w:p>
          <w:p w:rsidR="008C6CA1" w:rsidRDefault="008C6CA1">
            <w:pPr>
              <w:spacing w:after="0"/>
              <w:ind w:left="135"/>
            </w:pPr>
          </w:p>
        </w:tc>
        <w:tc>
          <w:tcPr>
            <w:tcW w:w="38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b/>
                <w:sz w:val="24"/>
              </w:rPr>
              <w:t>Количество часов</w:t>
            </w:r>
          </w:p>
        </w:tc>
        <w:tc>
          <w:tcPr>
            <w:tcW w:w="11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Дата изучения </w:t>
            </w:r>
          </w:p>
          <w:p w:rsidR="008C6CA1" w:rsidRDefault="008C6CA1">
            <w:pPr>
              <w:spacing w:after="0"/>
              <w:ind w:left="135"/>
            </w:pPr>
          </w:p>
        </w:tc>
        <w:tc>
          <w:tcPr>
            <w:tcW w:w="18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Электронные цифровые образовательные ресурсы </w:t>
            </w:r>
          </w:p>
          <w:p w:rsidR="008C6CA1" w:rsidRDefault="008C6CA1">
            <w:pPr>
              <w:spacing w:after="0"/>
              <w:ind w:left="135"/>
            </w:pPr>
          </w:p>
        </w:tc>
      </w:tr>
      <w:tr w:rsidR="008C6CA1">
        <w:trPr>
          <w:trHeight w:val="795"/>
        </w:trPr>
        <w:tc>
          <w:tcPr>
            <w:tcW w:w="3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/>
        </w:tc>
        <w:tc>
          <w:tcPr>
            <w:tcW w:w="30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/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Всего </w:t>
            </w:r>
          </w:p>
          <w:p w:rsidR="008C6CA1" w:rsidRDefault="008C6CA1">
            <w:pPr>
              <w:spacing w:after="0"/>
              <w:ind w:left="135"/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Контрольные работы </w:t>
            </w:r>
          </w:p>
          <w:p w:rsidR="008C6CA1" w:rsidRDefault="008C6CA1">
            <w:pPr>
              <w:spacing w:after="0"/>
              <w:ind w:left="135"/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Практические работы </w:t>
            </w:r>
          </w:p>
          <w:p w:rsidR="008C6CA1" w:rsidRDefault="008C6CA1">
            <w:pPr>
              <w:spacing w:after="0"/>
              <w:ind w:left="135"/>
            </w:pPr>
          </w:p>
        </w:tc>
        <w:tc>
          <w:tcPr>
            <w:tcW w:w="11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/>
        </w:tc>
        <w:tc>
          <w:tcPr>
            <w:tcW w:w="18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/>
        </w:tc>
      </w:tr>
      <w:tr w:rsidR="008C6CA1">
        <w:trPr>
          <w:trHeight w:val="825"/>
        </w:trPr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Живая и неживая природа. Признаки живого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https://m.edsoo.ru/863cca60</w:t>
              </w:r>
            </w:hyperlink>
          </w:p>
        </w:tc>
      </w:tr>
      <w:tr w:rsidR="008C6CA1">
        <w:trPr>
          <w:trHeight w:val="825"/>
        </w:trPr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Биология - система наук о живой природе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https://m.edsoo.ru/863ccc0e</w:t>
              </w:r>
            </w:hyperlink>
          </w:p>
        </w:tc>
      </w:tr>
      <w:tr w:rsidR="008C6CA1">
        <w:trPr>
          <w:trHeight w:val="1905"/>
        </w:trPr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Роль биологии в познании </w:t>
            </w:r>
            <w:r>
              <w:rPr>
                <w:rFonts w:ascii="Times New Roman" w:hAnsi="Times New Roman"/>
                <w:sz w:val="24"/>
              </w:rPr>
              <w:t>окружающего мира и практической деятельности современного человека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https://m.edsoo.ru/863ccc0e</w:t>
              </w:r>
            </w:hyperlink>
          </w:p>
        </w:tc>
      </w:tr>
      <w:tr w:rsidR="008C6CA1">
        <w:trPr>
          <w:trHeight w:val="825"/>
        </w:trPr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Источники биологических знаний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https://m.edsoo.ru/863ccf56</w:t>
              </w:r>
            </w:hyperlink>
          </w:p>
        </w:tc>
      </w:tr>
      <w:tr w:rsidR="008C6CA1">
        <w:trPr>
          <w:trHeight w:val="825"/>
        </w:trPr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5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Научные методы изучения живой природы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https://m.edsoo.ru/863cd0c8</w:t>
              </w:r>
            </w:hyperlink>
          </w:p>
        </w:tc>
      </w:tr>
      <w:tr w:rsidR="008C6CA1">
        <w:trPr>
          <w:trHeight w:val="825"/>
        </w:trPr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Методы изучения живой природы: измерение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https://m.edsoo.ru/863cd9ce</w:t>
              </w:r>
            </w:hyperlink>
          </w:p>
        </w:tc>
      </w:tr>
      <w:tr w:rsidR="008C6CA1">
        <w:trPr>
          <w:trHeight w:val="5700"/>
        </w:trPr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Методы изучения живой природы: наблюдение и эксперимент. Лабораторная работа. «Изучение лабораторного оборудования: термометры, весы, чашки Петри, пробирки, мензурки. Правила работы с оборудова</w:t>
            </w:r>
            <w:r>
              <w:rPr>
                <w:rFonts w:ascii="Times New Roman" w:hAnsi="Times New Roman"/>
                <w:sz w:val="24"/>
              </w:rPr>
              <w:t>нием в школьном кабинете. Ознакомление с устройством лупы, светового микроскопа, правила работы с ними»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0.5 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6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https://m.edsoo.ru/863cd65e</w:t>
              </w:r>
            </w:hyperlink>
          </w:p>
        </w:tc>
      </w:tr>
      <w:tr w:rsidR="008C6CA1">
        <w:trPr>
          <w:trHeight w:val="5130"/>
        </w:trPr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8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Методы изучения живой природы: описание. </w:t>
            </w:r>
            <w:r>
              <w:rPr>
                <w:rFonts w:ascii="Times New Roman" w:hAnsi="Times New Roman"/>
                <w:sz w:val="24"/>
              </w:rPr>
              <w:t>Практическая работа «Ознакомление с растительными и животными клетками: томата и арбуза (натуральные препараты), инфузории туфельки и гидры (готовые микропрепараты) с помощью лупы и светового микроскопа»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0.5 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6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https://m.edsoo.ru/863cd866</w:t>
              </w:r>
            </w:hyperlink>
          </w:p>
        </w:tc>
      </w:tr>
      <w:tr w:rsidR="008C6CA1">
        <w:trPr>
          <w:trHeight w:val="825"/>
        </w:trPr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Понятие об организме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6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https://m.edsoo.ru/863cdb36</w:t>
              </w:r>
            </w:hyperlink>
          </w:p>
        </w:tc>
      </w:tr>
      <w:tr w:rsidR="008C6CA1">
        <w:trPr>
          <w:trHeight w:val="825"/>
        </w:trPr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10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Увеличительные приборы для исследований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6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https://m.edsoo.ru/863cd3de</w:t>
              </w:r>
            </w:hyperlink>
          </w:p>
        </w:tc>
      </w:tr>
      <w:tr w:rsidR="008C6CA1">
        <w:trPr>
          <w:trHeight w:val="3240"/>
        </w:trPr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11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Цитология – наука о клетке. Лабораторная работа «Изучение клеток кожицы чешуи лука под лупой и микроскопом (на примере самостоятельно приготовленного микропрепарата)»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0.5 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6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https://m.edsoo.ru/863cddde</w:t>
              </w:r>
            </w:hyperlink>
          </w:p>
        </w:tc>
      </w:tr>
      <w:tr w:rsidR="008C6CA1">
        <w:trPr>
          <w:trHeight w:val="825"/>
        </w:trPr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12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Жизнедеятельность организмов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6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https://m.edsoo.ru/863ce568</w:t>
              </w:r>
            </w:hyperlink>
          </w:p>
        </w:tc>
      </w:tr>
      <w:tr w:rsidR="008C6CA1">
        <w:trPr>
          <w:trHeight w:val="1905"/>
        </w:trPr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13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Свойства живых организмов. Лабораторная </w:t>
            </w:r>
            <w:r>
              <w:rPr>
                <w:rFonts w:ascii="Times New Roman" w:hAnsi="Times New Roman"/>
                <w:sz w:val="24"/>
              </w:rPr>
              <w:t>работа «Наблюдение за потреблением воды растением»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0.5 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6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https://m.edsoo.ru/863ce73e</w:t>
              </w:r>
            </w:hyperlink>
          </w:p>
        </w:tc>
      </w:tr>
      <w:tr w:rsidR="008C6CA1">
        <w:trPr>
          <w:trHeight w:val="2925"/>
        </w:trPr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14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Разнообразие организмов и их классификация. Практическая работа «Ознакомление с принципами систематики </w:t>
            </w:r>
            <w:r>
              <w:rPr>
                <w:rFonts w:ascii="Times New Roman" w:hAnsi="Times New Roman"/>
                <w:sz w:val="24"/>
              </w:rPr>
              <w:t>организмов»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6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https://m.edsoo.ru/863ce8ec</w:t>
              </w:r>
            </w:hyperlink>
          </w:p>
        </w:tc>
      </w:tr>
      <w:tr w:rsidR="008C6CA1">
        <w:trPr>
          <w:trHeight w:val="555"/>
        </w:trPr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15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Многообразие и значение растений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</w:tr>
      <w:tr w:rsidR="008C6CA1">
        <w:trPr>
          <w:trHeight w:val="555"/>
        </w:trPr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16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Многообразие и значение животных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</w:tr>
      <w:tr w:rsidR="008C6CA1">
        <w:trPr>
          <w:trHeight w:val="555"/>
        </w:trPr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17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Многообразие и значение грибов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</w:tr>
      <w:tr w:rsidR="008C6CA1">
        <w:trPr>
          <w:trHeight w:val="825"/>
        </w:trPr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18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Бактерии и </w:t>
            </w:r>
            <w:r>
              <w:rPr>
                <w:rFonts w:ascii="Times New Roman" w:hAnsi="Times New Roman"/>
                <w:sz w:val="24"/>
              </w:rPr>
              <w:t>вирусы как форма жизни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6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https://m.edsoo.ru/863ce8ec</w:t>
              </w:r>
            </w:hyperlink>
          </w:p>
        </w:tc>
      </w:tr>
      <w:tr w:rsidR="008C6CA1">
        <w:trPr>
          <w:trHeight w:val="555"/>
        </w:trPr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19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Среды обитания организмов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</w:tr>
      <w:tr w:rsidR="008C6CA1">
        <w:trPr>
          <w:trHeight w:val="825"/>
        </w:trPr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20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Водная среда обитания организмов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6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https://m.edsoo.ru/863cea68</w:t>
              </w:r>
            </w:hyperlink>
          </w:p>
        </w:tc>
      </w:tr>
      <w:tr w:rsidR="008C6CA1">
        <w:trPr>
          <w:trHeight w:val="825"/>
        </w:trPr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21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Наземно-воздушная среда обитания организмов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7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https://m.edsoo.ru/863cec3e</w:t>
              </w:r>
            </w:hyperlink>
          </w:p>
        </w:tc>
      </w:tr>
      <w:tr w:rsidR="008C6CA1">
        <w:trPr>
          <w:trHeight w:val="2715"/>
        </w:trPr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22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Почвенная среда обитания организмов. Практическая работа «Выявление </w:t>
            </w:r>
            <w:r>
              <w:rPr>
                <w:rFonts w:ascii="Times New Roman" w:hAnsi="Times New Roman"/>
                <w:sz w:val="24"/>
              </w:rPr>
              <w:t>приспособлений организмов к среде обитания (на конкретных примерах)»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0.5 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7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https://m.edsoo.ru/863cedba</w:t>
              </w:r>
            </w:hyperlink>
          </w:p>
        </w:tc>
      </w:tr>
      <w:tr w:rsidR="008C6CA1">
        <w:trPr>
          <w:trHeight w:val="825"/>
        </w:trPr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23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Организмы как среда обитания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7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https://m.edsoo.ru/863cf684</w:t>
              </w:r>
            </w:hyperlink>
          </w:p>
        </w:tc>
      </w:tr>
      <w:tr w:rsidR="008C6CA1">
        <w:trPr>
          <w:trHeight w:val="825"/>
        </w:trPr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24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Сезонные изменения в жизни организмов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7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https://m.edsoo.ru/863cf508</w:t>
              </w:r>
            </w:hyperlink>
          </w:p>
        </w:tc>
      </w:tr>
      <w:tr w:rsidR="008C6CA1">
        <w:trPr>
          <w:trHeight w:val="825"/>
        </w:trPr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25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Понятие о природном сообществе.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7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https://m.edsoo.ru/863cf684</w:t>
              </w:r>
            </w:hyperlink>
          </w:p>
        </w:tc>
      </w:tr>
      <w:tr w:rsidR="008C6CA1">
        <w:trPr>
          <w:trHeight w:val="1095"/>
        </w:trPr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26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Взаимосвязи организмов в природных сообществах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7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https://m.edsoo.ru/863cf684</w:t>
              </w:r>
            </w:hyperlink>
          </w:p>
        </w:tc>
      </w:tr>
      <w:tr w:rsidR="008C6CA1">
        <w:trPr>
          <w:trHeight w:val="825"/>
        </w:trPr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27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Пищевые связи в природных сообществах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7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https://m.edsoo.ru/863cf7e2</w:t>
              </w:r>
            </w:hyperlink>
          </w:p>
        </w:tc>
      </w:tr>
      <w:tr w:rsidR="008C6CA1">
        <w:trPr>
          <w:trHeight w:val="1425"/>
        </w:trPr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28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Разнообразие природных сообществ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7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https://m.edsoo.ru/863cfb20</w:t>
              </w:r>
            </w:hyperlink>
          </w:p>
        </w:tc>
      </w:tr>
      <w:tr w:rsidR="008C6CA1">
        <w:trPr>
          <w:trHeight w:val="3240"/>
        </w:trPr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29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Искусственные сообщества, их </w:t>
            </w:r>
            <w:r>
              <w:rPr>
                <w:rFonts w:ascii="Times New Roman" w:hAnsi="Times New Roman"/>
                <w:sz w:val="24"/>
              </w:rPr>
              <w:t>отличие от природных сообществ Лабораторная работа «Изучение искусственных сообществ и их обитателей (на примере аквариума и др.)»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0.5 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7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https://m.edsoo.ru/863cfd3c</w:t>
              </w:r>
            </w:hyperlink>
          </w:p>
        </w:tc>
      </w:tr>
      <w:tr w:rsidR="008C6CA1">
        <w:trPr>
          <w:trHeight w:val="825"/>
        </w:trPr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30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Природные зоны Земли, их</w:t>
            </w:r>
            <w:r>
              <w:rPr>
                <w:rFonts w:ascii="Times New Roman" w:hAnsi="Times New Roman"/>
                <w:sz w:val="24"/>
              </w:rPr>
              <w:t xml:space="preserve"> обитатели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7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https://m.edsoo.ru/863cfeea</w:t>
              </w:r>
            </w:hyperlink>
          </w:p>
        </w:tc>
      </w:tr>
      <w:tr w:rsidR="008C6CA1">
        <w:trPr>
          <w:trHeight w:val="825"/>
        </w:trPr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31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Влияние человека на живую природу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8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https://m.edsoo.ru/863d0340</w:t>
              </w:r>
            </w:hyperlink>
          </w:p>
        </w:tc>
      </w:tr>
      <w:tr w:rsidR="008C6CA1">
        <w:trPr>
          <w:trHeight w:val="825"/>
        </w:trPr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32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Глобальные </w:t>
            </w:r>
            <w:r>
              <w:rPr>
                <w:rFonts w:ascii="Times New Roman" w:hAnsi="Times New Roman"/>
                <w:sz w:val="24"/>
              </w:rPr>
              <w:t>экологические проблемы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8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https://m.edsoo.ru/863d0340</w:t>
              </w:r>
            </w:hyperlink>
          </w:p>
        </w:tc>
      </w:tr>
      <w:tr w:rsidR="008C6CA1">
        <w:trPr>
          <w:trHeight w:val="825"/>
        </w:trPr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33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Пути сохранения биологического разнообразия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8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https://m.edsoo.ru/863d064c</w:t>
              </w:r>
            </w:hyperlink>
          </w:p>
        </w:tc>
      </w:tr>
      <w:tr w:rsidR="008C6CA1">
        <w:trPr>
          <w:trHeight w:val="1365"/>
        </w:trPr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34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Резервный урок. Обобщение знаний по материалу, изученному в 5 классе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</w:tr>
      <w:tr w:rsidR="008C6CA1">
        <w:trPr>
          <w:trHeight w:val="555"/>
        </w:trPr>
        <w:tc>
          <w:tcPr>
            <w:tcW w:w="33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ОБЩЕЕ КОЛИЧЕСТВО ЧАСОВ ПО ПРОГРАММЕ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34 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3 </w:t>
            </w:r>
          </w:p>
        </w:tc>
        <w:tc>
          <w:tcPr>
            <w:tcW w:w="29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/>
        </w:tc>
      </w:tr>
    </w:tbl>
    <w:p w:rsidR="008C6CA1" w:rsidRDefault="008C6CA1">
      <w:pPr>
        <w:sectPr w:rsidR="008C6CA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C6CA1" w:rsidRDefault="002D6FC0">
      <w:pPr>
        <w:spacing w:after="0"/>
        <w:ind w:left="120"/>
      </w:pPr>
      <w:r>
        <w:rPr>
          <w:rFonts w:ascii="Times New Roman" w:hAnsi="Times New Roman"/>
          <w:b/>
          <w:sz w:val="28"/>
        </w:rPr>
        <w:lastRenderedPageBreak/>
        <w:t xml:space="preserve"> 6 КЛАСС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8"/>
        <w:gridCol w:w="3182"/>
        <w:gridCol w:w="773"/>
        <w:gridCol w:w="1434"/>
        <w:gridCol w:w="1529"/>
        <w:gridCol w:w="1082"/>
        <w:gridCol w:w="1860"/>
      </w:tblGrid>
      <w:tr w:rsidR="008C6CA1">
        <w:trPr>
          <w:trHeight w:val="300"/>
        </w:trPr>
        <w:tc>
          <w:tcPr>
            <w:tcW w:w="3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№ п/п </w:t>
            </w:r>
          </w:p>
          <w:p w:rsidR="008C6CA1" w:rsidRDefault="008C6CA1">
            <w:pPr>
              <w:spacing w:after="0"/>
              <w:ind w:left="135"/>
            </w:pPr>
          </w:p>
        </w:tc>
        <w:tc>
          <w:tcPr>
            <w:tcW w:w="31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Тема урока </w:t>
            </w:r>
          </w:p>
          <w:p w:rsidR="008C6CA1" w:rsidRDefault="008C6CA1">
            <w:pPr>
              <w:spacing w:after="0"/>
              <w:ind w:left="135"/>
            </w:pPr>
          </w:p>
        </w:tc>
        <w:tc>
          <w:tcPr>
            <w:tcW w:w="37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b/>
                <w:sz w:val="24"/>
              </w:rPr>
              <w:t>Количество часов</w:t>
            </w:r>
          </w:p>
        </w:tc>
        <w:tc>
          <w:tcPr>
            <w:tcW w:w="10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Дата изучения </w:t>
            </w:r>
          </w:p>
          <w:p w:rsidR="008C6CA1" w:rsidRDefault="008C6CA1">
            <w:pPr>
              <w:spacing w:after="0"/>
              <w:ind w:left="135"/>
            </w:pPr>
          </w:p>
        </w:tc>
        <w:tc>
          <w:tcPr>
            <w:tcW w:w="18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Электронные цифровые образовательные ресурсы </w:t>
            </w:r>
          </w:p>
          <w:p w:rsidR="008C6CA1" w:rsidRDefault="008C6CA1">
            <w:pPr>
              <w:spacing w:after="0"/>
              <w:ind w:left="135"/>
            </w:pPr>
          </w:p>
        </w:tc>
      </w:tr>
      <w:tr w:rsidR="008C6CA1">
        <w:trPr>
          <w:trHeight w:val="795"/>
        </w:trPr>
        <w:tc>
          <w:tcPr>
            <w:tcW w:w="3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/>
        </w:tc>
        <w:tc>
          <w:tcPr>
            <w:tcW w:w="31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/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Всего </w:t>
            </w:r>
          </w:p>
          <w:p w:rsidR="008C6CA1" w:rsidRDefault="008C6CA1">
            <w:pPr>
              <w:spacing w:after="0"/>
              <w:ind w:left="135"/>
            </w:pP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Контрольные работы </w:t>
            </w:r>
          </w:p>
          <w:p w:rsidR="008C6CA1" w:rsidRDefault="008C6CA1">
            <w:pPr>
              <w:spacing w:after="0"/>
              <w:ind w:left="135"/>
            </w:pP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Практические работы </w:t>
            </w:r>
          </w:p>
          <w:p w:rsidR="008C6CA1" w:rsidRDefault="008C6CA1">
            <w:pPr>
              <w:spacing w:after="0"/>
              <w:ind w:left="135"/>
            </w:pPr>
          </w:p>
        </w:tc>
        <w:tc>
          <w:tcPr>
            <w:tcW w:w="10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/>
        </w:tc>
        <w:tc>
          <w:tcPr>
            <w:tcW w:w="18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/>
        </w:tc>
      </w:tr>
      <w:tr w:rsidR="008C6CA1">
        <w:trPr>
          <w:trHeight w:val="825"/>
        </w:trPr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Ботаника – наука о растениях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8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https://m.edsoo.ru/863d0af2</w:t>
              </w:r>
            </w:hyperlink>
          </w:p>
        </w:tc>
      </w:tr>
      <w:tr w:rsidR="008C6CA1">
        <w:trPr>
          <w:trHeight w:val="1095"/>
        </w:trPr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Общие признаки и уровни организации растительного организма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8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https://m.edsoo.ru/863d0c82</w:t>
              </w:r>
            </w:hyperlink>
          </w:p>
        </w:tc>
      </w:tr>
      <w:tr w:rsidR="008C6CA1">
        <w:trPr>
          <w:trHeight w:val="825"/>
        </w:trPr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Споровые и семенные растения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8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https://m.edsoo.ru/863d0de0</w:t>
              </w:r>
            </w:hyperlink>
          </w:p>
        </w:tc>
      </w:tr>
      <w:tr w:rsidR="008C6CA1">
        <w:trPr>
          <w:trHeight w:val="2280"/>
        </w:trPr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Растительная клетка, ее изучение. </w:t>
            </w:r>
            <w:r>
              <w:rPr>
                <w:rFonts w:ascii="Times New Roman" w:hAnsi="Times New Roman"/>
                <w:sz w:val="24"/>
              </w:rPr>
              <w:t>Лабораторная работа «Изучение микроскопического строения листа водного растения элодеи»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8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https://m.edsoo.ru/863d0fde</w:t>
              </w:r>
            </w:hyperlink>
          </w:p>
        </w:tc>
      </w:tr>
      <w:tr w:rsidR="008C6CA1">
        <w:trPr>
          <w:trHeight w:val="2175"/>
        </w:trPr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5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Химический состав клетки. Лабораторная работа «Обнаружение неорганических</w:t>
            </w:r>
            <w:r>
              <w:rPr>
                <w:rFonts w:ascii="Times New Roman" w:hAnsi="Times New Roman"/>
                <w:sz w:val="24"/>
              </w:rPr>
              <w:t xml:space="preserve"> и органических веществ в растении»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0.5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</w:tr>
      <w:tr w:rsidR="008C6CA1">
        <w:trPr>
          <w:trHeight w:val="555"/>
        </w:trPr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Жизнедеятельность клетки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</w:tr>
      <w:tr w:rsidR="008C6CA1">
        <w:trPr>
          <w:trHeight w:val="2445"/>
        </w:trPr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Растительные ткани, их функции. Лабораторная работа «Изучение строения растительных тканей (использование микропрепаратов)»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0.5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8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https://m.edsoo.ru/863d115a</w:t>
              </w:r>
            </w:hyperlink>
          </w:p>
        </w:tc>
      </w:tr>
      <w:tr w:rsidR="008C6CA1">
        <w:trPr>
          <w:trHeight w:val="3510"/>
        </w:trPr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Органы растений. Лабораторная работа «Изучение внешнего строения травянистого цветкового растения (на живых или гербарных экземплярах растений): пастушья сумка, редька дикая, лютик едкий и </w:t>
            </w:r>
            <w:r>
              <w:rPr>
                <w:rFonts w:ascii="Times New Roman" w:hAnsi="Times New Roman"/>
                <w:sz w:val="24"/>
              </w:rPr>
              <w:t>другие растения»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0.5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8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https://m.edsoo.ru/863d12ae</w:t>
              </w:r>
            </w:hyperlink>
          </w:p>
        </w:tc>
      </w:tr>
      <w:tr w:rsidR="008C6CA1">
        <w:trPr>
          <w:trHeight w:val="1905"/>
        </w:trPr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9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Строение семян. Лабораторная работа «Изучение строения семян однодольных и двудольных растений»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0.5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8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https://m.edsoo.ru/863d3cca</w:t>
              </w:r>
            </w:hyperlink>
          </w:p>
        </w:tc>
      </w:tr>
      <w:tr w:rsidR="008C6CA1">
        <w:trPr>
          <w:trHeight w:val="3510"/>
        </w:trPr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10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Виды корней и типы корневых систем. Лабораторная работа «Изучение строения корневых систем (стержневой и мочковатой) на примере гербарных экземпляров или живых растений. Изучение </w:t>
            </w:r>
            <w:r>
              <w:rPr>
                <w:rFonts w:ascii="Times New Roman" w:hAnsi="Times New Roman"/>
                <w:sz w:val="24"/>
              </w:rPr>
              <w:t>микропрепарата клеток корня»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9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https://m.edsoo.ru/863d1402</w:t>
              </w:r>
            </w:hyperlink>
          </w:p>
        </w:tc>
      </w:tr>
      <w:tr w:rsidR="008C6CA1">
        <w:trPr>
          <w:trHeight w:val="1035"/>
        </w:trPr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11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Видоизменение корней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9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https://m.edsoo.ru/863d197a</w:t>
              </w:r>
            </w:hyperlink>
          </w:p>
        </w:tc>
      </w:tr>
      <w:tr w:rsidR="008C6CA1">
        <w:trPr>
          <w:trHeight w:val="2715"/>
        </w:trPr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12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Побег. </w:t>
            </w:r>
            <w:r>
              <w:rPr>
                <w:rFonts w:ascii="Times New Roman" w:hAnsi="Times New Roman"/>
                <w:sz w:val="24"/>
              </w:rPr>
              <w:t>Развитие побега из почки. Лабораторная работа «Изучение строения вегетативных и генеративных почек (на примере сирени, тополя и других растений)»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0.5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9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https://m.edsoo.ru/863d1c90</w:t>
              </w:r>
            </w:hyperlink>
          </w:p>
        </w:tc>
      </w:tr>
      <w:tr w:rsidR="008C6CA1">
        <w:trPr>
          <w:trHeight w:val="2175"/>
        </w:trPr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13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Строение </w:t>
            </w:r>
            <w:r>
              <w:rPr>
                <w:rFonts w:ascii="Times New Roman" w:hAnsi="Times New Roman"/>
                <w:sz w:val="24"/>
              </w:rPr>
              <w:t>стебля. Лабораторная работа «Рассматривание микроскопического строения ветки дерева (на готовом микропрепарате)»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0.5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9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https://m.edsoo.ru/863d28ca</w:t>
              </w:r>
            </w:hyperlink>
          </w:p>
        </w:tc>
      </w:tr>
      <w:tr w:rsidR="008C6CA1">
        <w:trPr>
          <w:trHeight w:val="2970"/>
        </w:trPr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14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Внешнее и внутреннее строение листа. </w:t>
            </w:r>
            <w:r>
              <w:rPr>
                <w:rFonts w:ascii="Times New Roman" w:hAnsi="Times New Roman"/>
                <w:sz w:val="24"/>
              </w:rPr>
              <w:t>Лабораторная работа «Ознакомление с внешним строением листьев и листорасположением (на комнатных растениях)».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0.5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9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https://m.edsoo.ru/863d1e98</w:t>
              </w:r>
            </w:hyperlink>
          </w:p>
        </w:tc>
      </w:tr>
      <w:tr w:rsidR="008C6CA1">
        <w:trPr>
          <w:trHeight w:val="1905"/>
        </w:trPr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15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Видоизменения побегов. Лабораторная работа </w:t>
            </w:r>
            <w:r>
              <w:rPr>
                <w:rFonts w:ascii="Times New Roman" w:hAnsi="Times New Roman"/>
                <w:sz w:val="24"/>
              </w:rPr>
              <w:t>«Исследование строения корневища, клубня, луковицы»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0.5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9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https://m.edsoo.ru/863d2c08</w:t>
              </w:r>
            </w:hyperlink>
          </w:p>
        </w:tc>
      </w:tr>
      <w:tr w:rsidR="008C6CA1">
        <w:trPr>
          <w:trHeight w:val="1635"/>
        </w:trPr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16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Строение и разнообразие цветков. Лабораторная работа «Изучение строения цветков»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0.5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9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https://m.edsoo.ru/863d3842</w:t>
              </w:r>
            </w:hyperlink>
          </w:p>
        </w:tc>
      </w:tr>
      <w:tr w:rsidR="008C6CA1">
        <w:trPr>
          <w:trHeight w:val="1635"/>
        </w:trPr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17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Соцветия. Лабораторная работа «Ознакомление с различными типами соцветий»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0.5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9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https://m.edsoo.ru/863d3842</w:t>
              </w:r>
            </w:hyperlink>
          </w:p>
        </w:tc>
      </w:tr>
      <w:tr w:rsidR="008C6CA1">
        <w:trPr>
          <w:trHeight w:val="825"/>
        </w:trPr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18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Плоды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9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https://m.edsoo.ru/863d3b4e</w:t>
              </w:r>
            </w:hyperlink>
          </w:p>
        </w:tc>
      </w:tr>
      <w:tr w:rsidR="008C6CA1">
        <w:trPr>
          <w:trHeight w:val="1245"/>
        </w:trPr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19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Распространение плодов и семян в природе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9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https://m.edsoo.ru/863d3b4e</w:t>
              </w:r>
            </w:hyperlink>
          </w:p>
        </w:tc>
      </w:tr>
      <w:tr w:rsidR="008C6CA1">
        <w:trPr>
          <w:trHeight w:val="825"/>
        </w:trPr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20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Обмен </w:t>
            </w:r>
            <w:r>
              <w:rPr>
                <w:rFonts w:ascii="Times New Roman" w:hAnsi="Times New Roman"/>
                <w:sz w:val="24"/>
              </w:rPr>
              <w:t>веществ у растений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0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https://m.edsoo.ru/863d2550</w:t>
              </w:r>
            </w:hyperlink>
          </w:p>
        </w:tc>
      </w:tr>
      <w:tr w:rsidR="008C6CA1">
        <w:trPr>
          <w:trHeight w:val="825"/>
        </w:trPr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21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Минеральное питание растений. Удобрения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0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https://m.edsoo.ru/863d1b00</w:t>
              </w:r>
            </w:hyperlink>
          </w:p>
        </w:tc>
      </w:tr>
      <w:tr w:rsidR="008C6CA1">
        <w:trPr>
          <w:trHeight w:val="1905"/>
        </w:trPr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22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Фотосинтез. Практическая работа «Наблюдение процесса выделения кислорода на свету аквариумными растениями»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0.5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0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https://m.edsoo.ru/863d2028</w:t>
              </w:r>
            </w:hyperlink>
          </w:p>
        </w:tc>
      </w:tr>
      <w:tr w:rsidR="008C6CA1">
        <w:trPr>
          <w:trHeight w:val="825"/>
        </w:trPr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23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Роль фотосинтеза в природе и жизни человека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0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https://m.edsoo.ru/863d2028</w:t>
              </w:r>
            </w:hyperlink>
          </w:p>
        </w:tc>
      </w:tr>
      <w:tr w:rsidR="008C6CA1">
        <w:trPr>
          <w:trHeight w:val="1365"/>
        </w:trPr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24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Дыхание корня. Лабораторная работа «Изучение роли рыхления для дыхания корней»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0.5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0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https://m.edsoo.ru/863d21c2</w:t>
              </w:r>
            </w:hyperlink>
          </w:p>
        </w:tc>
      </w:tr>
      <w:tr w:rsidR="008C6CA1">
        <w:trPr>
          <w:trHeight w:val="825"/>
        </w:trPr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25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Лист и стебель как органы дыхания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0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https://m.edsoo.ru/863d2320</w:t>
              </w:r>
            </w:hyperlink>
          </w:p>
        </w:tc>
      </w:tr>
      <w:tr w:rsidR="008C6CA1">
        <w:trPr>
          <w:trHeight w:val="2175"/>
        </w:trPr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26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Транспорт веществ в растении. Практическая работа «Выявление передвижения воды и </w:t>
            </w:r>
            <w:r>
              <w:rPr>
                <w:rFonts w:ascii="Times New Roman" w:hAnsi="Times New Roman"/>
                <w:sz w:val="24"/>
              </w:rPr>
              <w:t>минеральных веществ по древесине»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0.5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0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https://m.edsoo.ru/863d2c08</w:t>
              </w:r>
            </w:hyperlink>
          </w:p>
        </w:tc>
      </w:tr>
      <w:tr w:rsidR="008C6CA1">
        <w:trPr>
          <w:trHeight w:val="555"/>
        </w:trPr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27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Выделение у растений. Листопад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</w:tr>
      <w:tr w:rsidR="008C6CA1">
        <w:trPr>
          <w:trHeight w:val="2970"/>
        </w:trPr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28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Прорастание семян. Практическая работа «Определение всхожести семян культурных</w:t>
            </w:r>
            <w:r>
              <w:rPr>
                <w:rFonts w:ascii="Times New Roman" w:hAnsi="Times New Roman"/>
                <w:sz w:val="24"/>
              </w:rPr>
              <w:t xml:space="preserve"> растений и посев их в грунт». «Определение условий прорастания семян»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0.5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0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https://m.edsoo.ru/863d3cca</w:t>
              </w:r>
            </w:hyperlink>
          </w:p>
        </w:tc>
      </w:tr>
      <w:tr w:rsidR="008C6CA1">
        <w:trPr>
          <w:trHeight w:val="3270"/>
        </w:trPr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29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Рост и развитие растения. Практическая работа «Наблюдение за ростом и развитием </w:t>
            </w:r>
            <w:r>
              <w:rPr>
                <w:rFonts w:ascii="Times New Roman" w:hAnsi="Times New Roman"/>
                <w:sz w:val="24"/>
              </w:rPr>
              <w:t>цветкового растения в комнатных условиях (на примере фасоли или посевного гороха)»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0.5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0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https://m.edsoo.ru/863d2fb4</w:t>
              </w:r>
            </w:hyperlink>
          </w:p>
        </w:tc>
      </w:tr>
      <w:tr w:rsidR="008C6CA1">
        <w:trPr>
          <w:trHeight w:val="825"/>
        </w:trPr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30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Размножение растений и его значение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</w:tr>
      <w:tr w:rsidR="008C6CA1">
        <w:trPr>
          <w:trHeight w:val="825"/>
        </w:trPr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31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Опыление. Двойное </w:t>
            </w:r>
            <w:r>
              <w:rPr>
                <w:rFonts w:ascii="Times New Roman" w:hAnsi="Times New Roman"/>
                <w:sz w:val="24"/>
              </w:rPr>
              <w:t>оплодотворение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0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https://m.edsoo.ru/863d3842</w:t>
              </w:r>
            </w:hyperlink>
          </w:p>
        </w:tc>
      </w:tr>
      <w:tr w:rsidR="008C6CA1">
        <w:trPr>
          <w:trHeight w:val="825"/>
        </w:trPr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32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Образование плодов и семян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1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lastRenderedPageBreak/>
                <w:t>u/863d39c8</w:t>
              </w:r>
            </w:hyperlink>
          </w:p>
        </w:tc>
      </w:tr>
      <w:tr w:rsidR="008C6CA1">
        <w:trPr>
          <w:trHeight w:val="5130"/>
        </w:trPr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33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Вегетативное </w:t>
            </w:r>
            <w:r>
              <w:rPr>
                <w:rFonts w:ascii="Times New Roman" w:hAnsi="Times New Roman"/>
                <w:sz w:val="24"/>
              </w:rPr>
              <w:t>размножение растений. Практическая работа «Овладение приёмами вегетативного размножения растений (черенкование побегов, черенкование листьев и другие) на примере комнатных растений (традесканция, сенполия, бегония, сансевьера и другие растения)»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0.5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1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https://m.edsoo.ru/863d34d2</w:t>
              </w:r>
            </w:hyperlink>
          </w:p>
        </w:tc>
      </w:tr>
      <w:tr w:rsidR="008C6CA1">
        <w:trPr>
          <w:trHeight w:val="1635"/>
        </w:trPr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34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Резервный урок. Обобщение знаний о строении и жизнедеятельности растительного организма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</w:tr>
      <w:tr w:rsidR="008C6CA1">
        <w:trPr>
          <w:trHeight w:val="555"/>
        </w:trPr>
        <w:tc>
          <w:tcPr>
            <w:tcW w:w="35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ОБЩЕЕ КОЛИЧЕСТВО ЧАСОВ ПО ПРОГРАММЕ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34 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8 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/>
        </w:tc>
      </w:tr>
    </w:tbl>
    <w:p w:rsidR="008C6CA1" w:rsidRDefault="008C6CA1">
      <w:pPr>
        <w:sectPr w:rsidR="008C6CA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C6CA1" w:rsidRDefault="002D6FC0">
      <w:pPr>
        <w:spacing w:after="0"/>
        <w:ind w:left="120"/>
      </w:pPr>
      <w:r>
        <w:rPr>
          <w:rFonts w:ascii="Times New Roman" w:hAnsi="Times New Roman"/>
          <w:b/>
          <w:sz w:val="28"/>
        </w:rPr>
        <w:lastRenderedPageBreak/>
        <w:t xml:space="preserve"> 7 КЛАСС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4"/>
        <w:gridCol w:w="3475"/>
        <w:gridCol w:w="728"/>
        <w:gridCol w:w="1375"/>
        <w:gridCol w:w="1473"/>
        <w:gridCol w:w="1036"/>
        <w:gridCol w:w="1796"/>
      </w:tblGrid>
      <w:tr w:rsidR="008C6CA1">
        <w:trPr>
          <w:trHeight w:val="300"/>
        </w:trPr>
        <w:tc>
          <w:tcPr>
            <w:tcW w:w="3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№ п/п </w:t>
            </w:r>
          </w:p>
          <w:p w:rsidR="008C6CA1" w:rsidRDefault="008C6CA1">
            <w:pPr>
              <w:spacing w:after="0"/>
              <w:ind w:left="135"/>
            </w:pPr>
          </w:p>
        </w:tc>
        <w:tc>
          <w:tcPr>
            <w:tcW w:w="34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Тема урока </w:t>
            </w:r>
          </w:p>
          <w:p w:rsidR="008C6CA1" w:rsidRDefault="008C6CA1">
            <w:pPr>
              <w:spacing w:after="0"/>
              <w:ind w:left="135"/>
            </w:pPr>
          </w:p>
        </w:tc>
        <w:tc>
          <w:tcPr>
            <w:tcW w:w="35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b/>
                <w:sz w:val="24"/>
              </w:rPr>
              <w:t>Количество часов</w:t>
            </w:r>
          </w:p>
        </w:tc>
        <w:tc>
          <w:tcPr>
            <w:tcW w:w="10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Дата изучения </w:t>
            </w:r>
          </w:p>
          <w:p w:rsidR="008C6CA1" w:rsidRDefault="008C6CA1">
            <w:pPr>
              <w:spacing w:after="0"/>
              <w:ind w:left="135"/>
            </w:pPr>
          </w:p>
        </w:tc>
        <w:tc>
          <w:tcPr>
            <w:tcW w:w="17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Электронные цифровые образовательные ресурсы </w:t>
            </w:r>
          </w:p>
          <w:p w:rsidR="008C6CA1" w:rsidRDefault="008C6CA1">
            <w:pPr>
              <w:spacing w:after="0"/>
              <w:ind w:left="135"/>
            </w:pPr>
          </w:p>
        </w:tc>
      </w:tr>
      <w:tr w:rsidR="008C6CA1">
        <w:trPr>
          <w:trHeight w:val="795"/>
        </w:trPr>
        <w:tc>
          <w:tcPr>
            <w:tcW w:w="3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/>
        </w:tc>
        <w:tc>
          <w:tcPr>
            <w:tcW w:w="34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/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Всего </w:t>
            </w:r>
          </w:p>
          <w:p w:rsidR="008C6CA1" w:rsidRDefault="008C6CA1">
            <w:pPr>
              <w:spacing w:after="0"/>
              <w:ind w:left="135"/>
            </w:pP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Контрольные работы </w:t>
            </w:r>
          </w:p>
          <w:p w:rsidR="008C6CA1" w:rsidRDefault="008C6CA1">
            <w:pPr>
              <w:spacing w:after="0"/>
              <w:ind w:left="135"/>
            </w:pP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Практические работы </w:t>
            </w:r>
          </w:p>
          <w:p w:rsidR="008C6CA1" w:rsidRDefault="008C6CA1">
            <w:pPr>
              <w:spacing w:after="0"/>
              <w:ind w:left="135"/>
            </w:pPr>
          </w:p>
        </w:tc>
        <w:tc>
          <w:tcPr>
            <w:tcW w:w="10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/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/>
        </w:tc>
      </w:tr>
      <w:tr w:rsidR="008C6CA1">
        <w:trPr>
          <w:trHeight w:val="825"/>
        </w:trPr>
        <w:tc>
          <w:tcPr>
            <w:tcW w:w="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Многообразие организмов и их классификация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1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https://m.edsoo.ru/863d4314</w:t>
              </w:r>
            </w:hyperlink>
          </w:p>
        </w:tc>
      </w:tr>
      <w:tr w:rsidR="008C6CA1">
        <w:trPr>
          <w:trHeight w:val="825"/>
        </w:trPr>
        <w:tc>
          <w:tcPr>
            <w:tcW w:w="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Систематика растений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1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https://m.edsoo.ru/863d449a</w:t>
              </w:r>
            </w:hyperlink>
          </w:p>
        </w:tc>
      </w:tr>
      <w:tr w:rsidR="008C6CA1">
        <w:trPr>
          <w:trHeight w:val="2940"/>
        </w:trPr>
        <w:tc>
          <w:tcPr>
            <w:tcW w:w="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Низшие растения. Общая характеристика водорослей. Лабораторная работа </w:t>
            </w:r>
            <w:r>
              <w:rPr>
                <w:rFonts w:ascii="Times New Roman" w:hAnsi="Times New Roman"/>
                <w:sz w:val="24"/>
              </w:rPr>
              <w:t>«Изучение строения одноклеточных водорослей (на примере хламидомонады и хлореллы)»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0.5 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1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https://m.edsoo.ru/863d46a2</w:t>
              </w:r>
            </w:hyperlink>
          </w:p>
        </w:tc>
      </w:tr>
      <w:tr w:rsidR="008C6CA1">
        <w:trPr>
          <w:trHeight w:val="2175"/>
        </w:trPr>
        <w:tc>
          <w:tcPr>
            <w:tcW w:w="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4</w:t>
            </w: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Низшие растения. Зеленые водоросли. Практическая работа «Изучение </w:t>
            </w:r>
            <w:r>
              <w:rPr>
                <w:rFonts w:ascii="Times New Roman" w:hAnsi="Times New Roman"/>
                <w:sz w:val="24"/>
              </w:rPr>
              <w:t>строения многоклеточных нитчатых водорослей (на примере спирогиры и улотрикса)»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0.5 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1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https://m.edsoo.ru/863d4832</w:t>
              </w:r>
            </w:hyperlink>
          </w:p>
        </w:tc>
      </w:tr>
      <w:tr w:rsidR="008C6CA1">
        <w:trPr>
          <w:trHeight w:val="825"/>
        </w:trPr>
        <w:tc>
          <w:tcPr>
            <w:tcW w:w="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Низшие растения. Бурые и красные водоросли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1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https://m.edsoo.ru/863d499a</w:t>
              </w:r>
            </w:hyperlink>
          </w:p>
        </w:tc>
      </w:tr>
      <w:tr w:rsidR="008C6CA1">
        <w:trPr>
          <w:trHeight w:val="825"/>
        </w:trPr>
        <w:tc>
          <w:tcPr>
            <w:tcW w:w="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Высшие споровые растения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1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https://m.edsoo.ru/863d4fc6</w:t>
              </w:r>
            </w:hyperlink>
          </w:p>
        </w:tc>
      </w:tr>
      <w:tr w:rsidR="008C6CA1">
        <w:trPr>
          <w:trHeight w:val="1635"/>
        </w:trPr>
        <w:tc>
          <w:tcPr>
            <w:tcW w:w="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Общая характеристика и строение мхов. Практическая работа «Изучение </w:t>
            </w:r>
            <w:r>
              <w:rPr>
                <w:rFonts w:ascii="Times New Roman" w:hAnsi="Times New Roman"/>
                <w:sz w:val="24"/>
              </w:rPr>
              <w:t>внешнего строения мхов (на местных видах)»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0.5 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1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https://m.edsoo.ru/863d4b02</w:t>
              </w:r>
            </w:hyperlink>
          </w:p>
        </w:tc>
      </w:tr>
      <w:tr w:rsidR="008C6CA1">
        <w:trPr>
          <w:trHeight w:val="825"/>
        </w:trPr>
        <w:tc>
          <w:tcPr>
            <w:tcW w:w="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Цикл развития мхов. Роль мхов в природе и деятельности человека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1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https://m.edsoo.ru/863d4e5e</w:t>
              </w:r>
            </w:hyperlink>
          </w:p>
        </w:tc>
      </w:tr>
      <w:tr w:rsidR="008C6CA1">
        <w:trPr>
          <w:trHeight w:val="825"/>
        </w:trPr>
        <w:tc>
          <w:tcPr>
            <w:tcW w:w="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Общая характеристика папоротникообразных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2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https://m.edsoo.ru/863d4fc6</w:t>
              </w:r>
            </w:hyperlink>
          </w:p>
        </w:tc>
      </w:tr>
      <w:tr w:rsidR="008C6CA1">
        <w:trPr>
          <w:trHeight w:val="2175"/>
        </w:trPr>
        <w:tc>
          <w:tcPr>
            <w:tcW w:w="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10</w:t>
            </w: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Особенности строения и жизнедеятельности плаунов, хвощей</w:t>
            </w:r>
            <w:r>
              <w:rPr>
                <w:rFonts w:ascii="Times New Roman" w:hAnsi="Times New Roman"/>
                <w:sz w:val="24"/>
              </w:rPr>
              <w:t xml:space="preserve"> и папоротников. Практическая работа «Изучение внешнего строения папоротника или хвоща»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0.5 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2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https://m.edsoo.ru/863d512e</w:t>
              </w:r>
            </w:hyperlink>
          </w:p>
        </w:tc>
      </w:tr>
      <w:tr w:rsidR="008C6CA1">
        <w:trPr>
          <w:trHeight w:val="1905"/>
        </w:trPr>
        <w:tc>
          <w:tcPr>
            <w:tcW w:w="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11</w:t>
            </w: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Размножение и цикл развития папоротникообразных. Значение </w:t>
            </w:r>
            <w:r>
              <w:rPr>
                <w:rFonts w:ascii="Times New Roman" w:hAnsi="Times New Roman"/>
                <w:sz w:val="24"/>
              </w:rPr>
              <w:t>папоротникообразных в природе и жизни человека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2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https://m.edsoo.ru/863d5282</w:t>
              </w:r>
            </w:hyperlink>
          </w:p>
        </w:tc>
      </w:tr>
      <w:tr w:rsidR="008C6CA1">
        <w:trPr>
          <w:trHeight w:val="2805"/>
        </w:trPr>
        <w:tc>
          <w:tcPr>
            <w:tcW w:w="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12</w:t>
            </w: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Общая характеристика хвойных растений. Практическая работа «Изучение внешнего строения веток, хвои, шишек и семян</w:t>
            </w:r>
            <w:r>
              <w:rPr>
                <w:rFonts w:ascii="Times New Roman" w:hAnsi="Times New Roman"/>
                <w:sz w:val="24"/>
              </w:rPr>
              <w:t xml:space="preserve"> голосеменных растений (на примере ели, сосны или лиственницы)»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0.5 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2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https://m.edsoo.ru/863d55a2</w:t>
              </w:r>
            </w:hyperlink>
          </w:p>
        </w:tc>
      </w:tr>
      <w:tr w:rsidR="008C6CA1">
        <w:trPr>
          <w:trHeight w:val="825"/>
        </w:trPr>
        <w:tc>
          <w:tcPr>
            <w:tcW w:w="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13</w:t>
            </w: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Значение хвойных растений в природе и жизни человека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2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https://m.edsoo.ru/863d5714</w:t>
              </w:r>
            </w:hyperlink>
          </w:p>
        </w:tc>
      </w:tr>
      <w:tr w:rsidR="008C6CA1">
        <w:trPr>
          <w:trHeight w:val="2445"/>
        </w:trPr>
        <w:tc>
          <w:tcPr>
            <w:tcW w:w="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14</w:t>
            </w: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Особенности строения и жизнедеятельности покрытосеменных растений. Практическая работа «Изучение внешнего строения покрытосеменных растений»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0.5 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2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https://m.edsoo.ru/863d5868</w:t>
              </w:r>
            </w:hyperlink>
          </w:p>
        </w:tc>
      </w:tr>
      <w:tr w:rsidR="008C6CA1">
        <w:trPr>
          <w:trHeight w:val="1095"/>
        </w:trPr>
        <w:tc>
          <w:tcPr>
            <w:tcW w:w="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15</w:t>
            </w: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Классификация и цикл развития покрытосеменных растений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2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https://m.edsoo.ru/863d5a02</w:t>
              </w:r>
            </w:hyperlink>
          </w:p>
        </w:tc>
      </w:tr>
      <w:tr w:rsidR="008C6CA1">
        <w:trPr>
          <w:trHeight w:val="2970"/>
        </w:trPr>
        <w:tc>
          <w:tcPr>
            <w:tcW w:w="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16</w:t>
            </w: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Семейства класса двудольные. Практическая</w:t>
            </w:r>
            <w:r>
              <w:rPr>
                <w:rFonts w:ascii="Times New Roman" w:hAnsi="Times New Roman"/>
                <w:sz w:val="24"/>
              </w:rPr>
              <w:t xml:space="preserve"> работа «Изучение признаков представителей семейств: Крестоцветные (Капустные), Розоцветные (Розовые) на гербарных и натуральных образцах»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0.5 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2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https://m.edsoo.ru/863d5b88</w:t>
              </w:r>
            </w:hyperlink>
            <w:r>
              <w:rPr>
                <w:rFonts w:ascii="Times New Roman" w:hAnsi="Times New Roman"/>
                <w:sz w:val="24"/>
              </w:rPr>
              <w:t xml:space="preserve"> </w:t>
            </w:r>
            <w:hyperlink r:id="rId12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https://m.edsoo.ru/863d5dae</w:t>
              </w:r>
            </w:hyperlink>
            <w:r>
              <w:rPr>
                <w:rFonts w:ascii="Times New Roman" w:hAnsi="Times New Roman"/>
                <w:sz w:val="24"/>
              </w:rPr>
              <w:t xml:space="preserve"> </w:t>
            </w:r>
            <w:hyperlink r:id="rId12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https://m.edsoo.ru/863d5f20</w:t>
              </w:r>
            </w:hyperlink>
            <w:r>
              <w:rPr>
                <w:rFonts w:ascii="Times New Roman" w:hAnsi="Times New Roman"/>
                <w:sz w:val="24"/>
              </w:rPr>
              <w:t xml:space="preserve"> </w:t>
            </w:r>
            <w:hyperlink r:id="rId13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https://m.edsoo.ru/863d607e</w:t>
              </w:r>
            </w:hyperlink>
            <w:r>
              <w:rPr>
                <w:rFonts w:ascii="Times New Roman" w:hAnsi="Times New Roman"/>
                <w:sz w:val="24"/>
              </w:rPr>
              <w:t xml:space="preserve"> </w:t>
            </w:r>
            <w:hyperlink r:id="rId13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https://m.edsoo.ru/863d61e6</w:t>
              </w:r>
            </w:hyperlink>
          </w:p>
        </w:tc>
      </w:tr>
      <w:tr w:rsidR="008C6CA1">
        <w:trPr>
          <w:trHeight w:val="3240"/>
        </w:trPr>
        <w:tc>
          <w:tcPr>
            <w:tcW w:w="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17</w:t>
            </w: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Семейства класса двудольные Практическая работа «Изучение признаков представителей семейств: Мотыльковые (Бобовые), Паслёновые, Сложноцветные (Астровые) на гербарных и натуральных образцах»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0.5 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3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https://m.edsoo.ru/863d5b88</w:t>
              </w:r>
            </w:hyperlink>
            <w:r>
              <w:rPr>
                <w:rFonts w:ascii="Times New Roman" w:hAnsi="Times New Roman"/>
                <w:sz w:val="24"/>
              </w:rPr>
              <w:t xml:space="preserve"> </w:t>
            </w:r>
            <w:hyperlink r:id="rId13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https://m.edsoo.ru/863d5dae</w:t>
              </w:r>
            </w:hyperlink>
            <w:r>
              <w:rPr>
                <w:rFonts w:ascii="Times New Roman" w:hAnsi="Times New Roman"/>
                <w:sz w:val="24"/>
              </w:rPr>
              <w:t xml:space="preserve"> </w:t>
            </w:r>
            <w:hyperlink r:id="rId13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https://m.edsoo.ru/863d5f20</w:t>
              </w:r>
            </w:hyperlink>
            <w:r>
              <w:rPr>
                <w:rFonts w:ascii="Times New Roman" w:hAnsi="Times New Roman"/>
                <w:sz w:val="24"/>
              </w:rPr>
              <w:t xml:space="preserve"> </w:t>
            </w:r>
            <w:hyperlink r:id="rId13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u/863d607e</w:t>
              </w:r>
            </w:hyperlink>
            <w:r>
              <w:rPr>
                <w:rFonts w:ascii="Times New Roman" w:hAnsi="Times New Roman"/>
                <w:sz w:val="24"/>
              </w:rPr>
              <w:t xml:space="preserve"> </w:t>
            </w:r>
            <w:hyperlink r:id="rId13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https://m.edsoo.ru/863d61e6</w:t>
              </w:r>
            </w:hyperlink>
          </w:p>
        </w:tc>
      </w:tr>
      <w:tr w:rsidR="008C6CA1">
        <w:trPr>
          <w:trHeight w:val="2715"/>
        </w:trPr>
        <w:tc>
          <w:tcPr>
            <w:tcW w:w="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18</w:t>
            </w: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Характерные признаки семейств класса однодольные. Практическая работа «Изучение признаков представителей семейств: Лилейные, Злаки (Мятликовые) на гербарных и </w:t>
            </w:r>
            <w:r>
              <w:rPr>
                <w:rFonts w:ascii="Times New Roman" w:hAnsi="Times New Roman"/>
                <w:sz w:val="24"/>
              </w:rPr>
              <w:t>натуральных образцах»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0.5 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3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https://m.edsoo.ru/863d5b88</w:t>
              </w:r>
            </w:hyperlink>
            <w:r>
              <w:rPr>
                <w:rFonts w:ascii="Times New Roman" w:hAnsi="Times New Roman"/>
                <w:sz w:val="24"/>
              </w:rPr>
              <w:t xml:space="preserve"> </w:t>
            </w:r>
            <w:hyperlink r:id="rId13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https://m.edsoo.ru/863d5dae</w:t>
              </w:r>
            </w:hyperlink>
            <w:r>
              <w:rPr>
                <w:rFonts w:ascii="Times New Roman" w:hAnsi="Times New Roman"/>
                <w:sz w:val="24"/>
              </w:rPr>
              <w:t xml:space="preserve"> </w:t>
            </w:r>
            <w:hyperlink r:id="rId13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https://m.edsoo.ru/863d5f20</w:t>
              </w:r>
            </w:hyperlink>
            <w:r>
              <w:rPr>
                <w:rFonts w:ascii="Times New Roman" w:hAnsi="Times New Roman"/>
                <w:sz w:val="24"/>
              </w:rPr>
              <w:t xml:space="preserve"> </w:t>
            </w:r>
            <w:hyperlink r:id="rId14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https://m.edsoo.ru/863d607e</w:t>
              </w:r>
            </w:hyperlink>
            <w:r>
              <w:rPr>
                <w:rFonts w:ascii="Times New Roman" w:hAnsi="Times New Roman"/>
                <w:sz w:val="24"/>
              </w:rPr>
              <w:t xml:space="preserve"> </w:t>
            </w:r>
            <w:hyperlink r:id="rId14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https://m.edsoo.ru/863d61e6</w:t>
              </w:r>
            </w:hyperlink>
          </w:p>
        </w:tc>
      </w:tr>
      <w:tr w:rsidR="008C6CA1">
        <w:trPr>
          <w:trHeight w:val="1845"/>
        </w:trPr>
        <w:tc>
          <w:tcPr>
            <w:tcW w:w="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19</w:t>
            </w: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Культурные представители семейств покрытосеменных, их использование человеком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4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https://m.edsoo.ru/863d634e</w:t>
              </w:r>
            </w:hyperlink>
          </w:p>
        </w:tc>
      </w:tr>
      <w:tr w:rsidR="008C6CA1">
        <w:trPr>
          <w:trHeight w:val="1095"/>
        </w:trPr>
        <w:tc>
          <w:tcPr>
            <w:tcW w:w="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20</w:t>
            </w: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Эволюционное развитие растительного мира на Земле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4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https://m.edsoo.ru/863d651a</w:t>
              </w:r>
            </w:hyperlink>
          </w:p>
        </w:tc>
      </w:tr>
      <w:tr w:rsidR="008C6CA1">
        <w:trPr>
          <w:trHeight w:val="1095"/>
        </w:trPr>
        <w:tc>
          <w:tcPr>
            <w:tcW w:w="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21</w:t>
            </w: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Этапы развития наземных растений основных </w:t>
            </w:r>
            <w:r>
              <w:rPr>
                <w:rFonts w:ascii="Times New Roman" w:hAnsi="Times New Roman"/>
                <w:sz w:val="24"/>
              </w:rPr>
              <w:t>систематических групп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4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https://m.edsoo.ru/863d668c</w:t>
              </w:r>
            </w:hyperlink>
          </w:p>
        </w:tc>
      </w:tr>
      <w:tr w:rsidR="008C6CA1">
        <w:trPr>
          <w:trHeight w:val="825"/>
        </w:trPr>
        <w:tc>
          <w:tcPr>
            <w:tcW w:w="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22</w:t>
            </w: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Растения и среда обитания. Экологические факторы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4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https://m.edsoo.ru/863d67ea</w:t>
              </w:r>
            </w:hyperlink>
          </w:p>
        </w:tc>
      </w:tr>
      <w:tr w:rsidR="008C6CA1">
        <w:trPr>
          <w:trHeight w:val="825"/>
        </w:trPr>
        <w:tc>
          <w:tcPr>
            <w:tcW w:w="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23</w:t>
            </w: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Растительные сообщества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4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https://m.edsoo.ru/863d695c</w:t>
              </w:r>
            </w:hyperlink>
          </w:p>
        </w:tc>
      </w:tr>
      <w:tr w:rsidR="008C6CA1">
        <w:trPr>
          <w:trHeight w:val="825"/>
        </w:trPr>
        <w:tc>
          <w:tcPr>
            <w:tcW w:w="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24</w:t>
            </w: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Структура растительного сообщества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4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https://m.edsoo.ru/863d695c</w:t>
              </w:r>
            </w:hyperlink>
          </w:p>
        </w:tc>
      </w:tr>
      <w:tr w:rsidR="008C6CA1">
        <w:trPr>
          <w:trHeight w:val="1365"/>
        </w:trPr>
        <w:tc>
          <w:tcPr>
            <w:tcW w:w="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25</w:t>
            </w: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Культурные растения и их происхождение. Культурные растения сельскохозяйственных угодий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4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https://m.edsoo.ru/863d6cc2</w:t>
              </w:r>
            </w:hyperlink>
          </w:p>
        </w:tc>
      </w:tr>
      <w:tr w:rsidR="008C6CA1">
        <w:trPr>
          <w:trHeight w:val="825"/>
        </w:trPr>
        <w:tc>
          <w:tcPr>
            <w:tcW w:w="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26</w:t>
            </w: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Растения города. Декоративное цветоводство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4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https://m.edsoo.ru/863d6e2a</w:t>
              </w:r>
            </w:hyperlink>
          </w:p>
        </w:tc>
      </w:tr>
      <w:tr w:rsidR="008C6CA1">
        <w:trPr>
          <w:trHeight w:val="825"/>
        </w:trPr>
        <w:tc>
          <w:tcPr>
            <w:tcW w:w="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27</w:t>
            </w: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Охрана растительного мира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5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https://m.edsoo.ru/863d6f88</w:t>
              </w:r>
            </w:hyperlink>
          </w:p>
        </w:tc>
      </w:tr>
      <w:tr w:rsidR="008C6CA1">
        <w:trPr>
          <w:trHeight w:val="2175"/>
        </w:trPr>
        <w:tc>
          <w:tcPr>
            <w:tcW w:w="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28</w:t>
            </w: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Бактерии - доядерные организмы. Общая характеристика </w:t>
            </w:r>
            <w:r>
              <w:rPr>
                <w:rFonts w:ascii="Times New Roman" w:hAnsi="Times New Roman"/>
                <w:sz w:val="24"/>
              </w:rPr>
              <w:t>бактерий. Лабораторная работа «Изучение строения бактерий (на готовых микропрепаратах)»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0.5 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5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https://m.edsoo.ru/863d75f0</w:t>
              </w:r>
            </w:hyperlink>
          </w:p>
        </w:tc>
      </w:tr>
      <w:tr w:rsidR="008C6CA1">
        <w:trPr>
          <w:trHeight w:val="825"/>
        </w:trPr>
        <w:tc>
          <w:tcPr>
            <w:tcW w:w="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29</w:t>
            </w: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Роль бактерий в природе и жизни человека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5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https://m.edsoo.ru/863d75f0</w:t>
              </w:r>
            </w:hyperlink>
          </w:p>
        </w:tc>
      </w:tr>
      <w:tr w:rsidR="008C6CA1">
        <w:trPr>
          <w:trHeight w:val="825"/>
        </w:trPr>
        <w:tc>
          <w:tcPr>
            <w:tcW w:w="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30</w:t>
            </w: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Грибы. Общая характеристика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5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https://m.edsoo.ru/863d70e6</w:t>
              </w:r>
            </w:hyperlink>
          </w:p>
        </w:tc>
      </w:tr>
      <w:tr w:rsidR="008C6CA1">
        <w:trPr>
          <w:trHeight w:val="1905"/>
        </w:trPr>
        <w:tc>
          <w:tcPr>
            <w:tcW w:w="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31</w:t>
            </w: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Шляпочные грибы. Практическая работа «Изучение строения </w:t>
            </w:r>
            <w:r>
              <w:rPr>
                <w:rFonts w:ascii="Times New Roman" w:hAnsi="Times New Roman"/>
                <w:sz w:val="24"/>
              </w:rPr>
              <w:t>плодовых тел шляпочных грибов (или изучение шляпочных грибов на муляжах)»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0.5 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5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https://m.edsoo.ru/863d70e6</w:t>
              </w:r>
            </w:hyperlink>
          </w:p>
        </w:tc>
      </w:tr>
      <w:tr w:rsidR="008C6CA1">
        <w:trPr>
          <w:trHeight w:val="2295"/>
        </w:trPr>
        <w:tc>
          <w:tcPr>
            <w:tcW w:w="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32</w:t>
            </w: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Плесневые и дрожжи. Практическая работа «Изучение строения одноклеточных (мукор) </w:t>
            </w:r>
            <w:r>
              <w:rPr>
                <w:rFonts w:ascii="Times New Roman" w:hAnsi="Times New Roman"/>
                <w:sz w:val="24"/>
              </w:rPr>
              <w:t>и многоклеточных (пеницилл) плесневых грибов»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0.5 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5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https://m.edsoo.ru/863d72b2</w:t>
              </w:r>
            </w:hyperlink>
          </w:p>
        </w:tc>
      </w:tr>
      <w:tr w:rsidR="008C6CA1">
        <w:trPr>
          <w:trHeight w:val="825"/>
        </w:trPr>
        <w:tc>
          <w:tcPr>
            <w:tcW w:w="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33</w:t>
            </w: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Грибы -паразиты растений, животных и человека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5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https://m.edsoo.ru/863d72b2</w:t>
              </w:r>
            </w:hyperlink>
          </w:p>
        </w:tc>
      </w:tr>
      <w:tr w:rsidR="008C6CA1">
        <w:trPr>
          <w:trHeight w:val="1635"/>
        </w:trPr>
        <w:tc>
          <w:tcPr>
            <w:tcW w:w="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34</w:t>
            </w: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Лишайники - комплексные организмы. Практическая работа «Изучение строения лишайников»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0.5 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5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https://m.edsoo.ru/863d7460</w:t>
              </w:r>
            </w:hyperlink>
          </w:p>
        </w:tc>
      </w:tr>
      <w:tr w:rsidR="008C6CA1">
        <w:trPr>
          <w:trHeight w:val="555"/>
        </w:trPr>
        <w:tc>
          <w:tcPr>
            <w:tcW w:w="37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ОБЩЕЕ КОЛИЧЕСТВО ЧАСОВ ПО ПРОГРАММЕ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34 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6.5 </w:t>
            </w:r>
          </w:p>
        </w:tc>
        <w:tc>
          <w:tcPr>
            <w:tcW w:w="28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/>
        </w:tc>
      </w:tr>
    </w:tbl>
    <w:p w:rsidR="008C6CA1" w:rsidRDefault="008C6CA1">
      <w:pPr>
        <w:sectPr w:rsidR="008C6CA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C6CA1" w:rsidRDefault="002D6FC0">
      <w:pPr>
        <w:spacing w:after="0"/>
        <w:ind w:left="120"/>
      </w:pPr>
      <w:r>
        <w:rPr>
          <w:rFonts w:ascii="Times New Roman" w:hAnsi="Times New Roman"/>
          <w:b/>
          <w:sz w:val="28"/>
        </w:rPr>
        <w:lastRenderedPageBreak/>
        <w:t xml:space="preserve"> 8 КЛАСС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4"/>
        <w:gridCol w:w="3475"/>
        <w:gridCol w:w="728"/>
        <w:gridCol w:w="1375"/>
        <w:gridCol w:w="1473"/>
        <w:gridCol w:w="1036"/>
        <w:gridCol w:w="1796"/>
      </w:tblGrid>
      <w:tr w:rsidR="008C6CA1">
        <w:trPr>
          <w:trHeight w:val="300"/>
        </w:trPr>
        <w:tc>
          <w:tcPr>
            <w:tcW w:w="3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№ п/п </w:t>
            </w:r>
          </w:p>
          <w:p w:rsidR="008C6CA1" w:rsidRDefault="008C6CA1">
            <w:pPr>
              <w:spacing w:after="0"/>
              <w:ind w:left="135"/>
            </w:pPr>
          </w:p>
        </w:tc>
        <w:tc>
          <w:tcPr>
            <w:tcW w:w="34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Тема урока </w:t>
            </w:r>
          </w:p>
          <w:p w:rsidR="008C6CA1" w:rsidRDefault="008C6CA1">
            <w:pPr>
              <w:spacing w:after="0"/>
              <w:ind w:left="135"/>
            </w:pPr>
          </w:p>
        </w:tc>
        <w:tc>
          <w:tcPr>
            <w:tcW w:w="35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b/>
                <w:sz w:val="24"/>
              </w:rPr>
              <w:t>Количество часов</w:t>
            </w:r>
          </w:p>
        </w:tc>
        <w:tc>
          <w:tcPr>
            <w:tcW w:w="10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Дата изучения </w:t>
            </w:r>
          </w:p>
          <w:p w:rsidR="008C6CA1" w:rsidRDefault="008C6CA1">
            <w:pPr>
              <w:spacing w:after="0"/>
              <w:ind w:left="135"/>
            </w:pPr>
          </w:p>
        </w:tc>
        <w:tc>
          <w:tcPr>
            <w:tcW w:w="17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Электронные цифровые образовательные ресурсы </w:t>
            </w:r>
          </w:p>
          <w:p w:rsidR="008C6CA1" w:rsidRDefault="008C6CA1">
            <w:pPr>
              <w:spacing w:after="0"/>
              <w:ind w:left="135"/>
            </w:pPr>
          </w:p>
        </w:tc>
      </w:tr>
      <w:tr w:rsidR="008C6CA1">
        <w:trPr>
          <w:trHeight w:val="795"/>
        </w:trPr>
        <w:tc>
          <w:tcPr>
            <w:tcW w:w="3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/>
        </w:tc>
        <w:tc>
          <w:tcPr>
            <w:tcW w:w="34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/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Всего </w:t>
            </w:r>
          </w:p>
          <w:p w:rsidR="008C6CA1" w:rsidRDefault="008C6CA1">
            <w:pPr>
              <w:spacing w:after="0"/>
              <w:ind w:left="135"/>
            </w:pP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Контрольные работы </w:t>
            </w:r>
          </w:p>
          <w:p w:rsidR="008C6CA1" w:rsidRDefault="008C6CA1">
            <w:pPr>
              <w:spacing w:after="0"/>
              <w:ind w:left="135"/>
            </w:pP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Практические работы </w:t>
            </w:r>
          </w:p>
          <w:p w:rsidR="008C6CA1" w:rsidRDefault="008C6CA1">
            <w:pPr>
              <w:spacing w:after="0"/>
              <w:ind w:left="135"/>
            </w:pPr>
          </w:p>
        </w:tc>
        <w:tc>
          <w:tcPr>
            <w:tcW w:w="10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/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/>
        </w:tc>
      </w:tr>
      <w:tr w:rsidR="008C6CA1">
        <w:trPr>
          <w:trHeight w:val="825"/>
        </w:trPr>
        <w:tc>
          <w:tcPr>
            <w:tcW w:w="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Зоология – наука о животных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5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https://m.edsoo.ru/863d7744</w:t>
              </w:r>
            </w:hyperlink>
          </w:p>
        </w:tc>
      </w:tr>
      <w:tr w:rsidR="008C6CA1">
        <w:trPr>
          <w:trHeight w:val="1095"/>
        </w:trPr>
        <w:tc>
          <w:tcPr>
            <w:tcW w:w="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Общие признаки животных. Многообразие животного мира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5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https://m.edsoo.ru/863d78a2</w:t>
              </w:r>
            </w:hyperlink>
          </w:p>
        </w:tc>
      </w:tr>
      <w:tr w:rsidR="008C6CA1">
        <w:trPr>
          <w:trHeight w:val="825"/>
        </w:trPr>
        <w:tc>
          <w:tcPr>
            <w:tcW w:w="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Строение и жизнедеятельность животной клетки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6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https://m.edsoo.ru/863d7c26</w:t>
              </w:r>
            </w:hyperlink>
          </w:p>
        </w:tc>
      </w:tr>
      <w:tr w:rsidR="008C6CA1">
        <w:trPr>
          <w:trHeight w:val="2445"/>
        </w:trPr>
        <w:tc>
          <w:tcPr>
            <w:tcW w:w="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Ткани животных. Органы и системы органов животных. Лабораторная работа «Исследование под микроскопом готовых микропрепаратов клеток и тканей животных»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0.5 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6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https://m.edsoo.ru/863d7d98</w:t>
              </w:r>
            </w:hyperlink>
          </w:p>
        </w:tc>
      </w:tr>
      <w:tr w:rsidR="008C6CA1">
        <w:trPr>
          <w:trHeight w:val="1635"/>
        </w:trPr>
        <w:tc>
          <w:tcPr>
            <w:tcW w:w="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5</w:t>
            </w: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Опора и движение животных. Практическая работа «Ознакомление с органами опоры и движения у животных»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0.5 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6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https://m.edsoo.ru/863d7f1e</w:t>
              </w:r>
            </w:hyperlink>
          </w:p>
        </w:tc>
      </w:tr>
      <w:tr w:rsidR="008C6CA1">
        <w:trPr>
          <w:trHeight w:val="1095"/>
        </w:trPr>
        <w:tc>
          <w:tcPr>
            <w:tcW w:w="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Питание и пищеварение у простейших и беспозвоночных животных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6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https://m.edsoo.ru/863d809a</w:t>
              </w:r>
            </w:hyperlink>
          </w:p>
        </w:tc>
      </w:tr>
      <w:tr w:rsidR="008C6CA1">
        <w:trPr>
          <w:trHeight w:val="2070"/>
        </w:trPr>
        <w:tc>
          <w:tcPr>
            <w:tcW w:w="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Питание и пищеварение у позвоночных </w:t>
            </w:r>
            <w:r>
              <w:rPr>
                <w:rFonts w:ascii="Times New Roman" w:hAnsi="Times New Roman"/>
                <w:sz w:val="24"/>
              </w:rPr>
              <w:t>животных. Практическая работа «Изучение способов поглощения пищи у животных»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0.5 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6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https://m.edsoo.ru/863d82ca</w:t>
              </w:r>
            </w:hyperlink>
          </w:p>
        </w:tc>
      </w:tr>
      <w:tr w:rsidR="008C6CA1">
        <w:trPr>
          <w:trHeight w:val="1095"/>
        </w:trPr>
        <w:tc>
          <w:tcPr>
            <w:tcW w:w="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Дыхание животных. Практическая работа «Изучение способов дыхания у животных»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0.5 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6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https://m.edsoo.ru/863d84fa</w:t>
              </w:r>
            </w:hyperlink>
          </w:p>
        </w:tc>
      </w:tr>
      <w:tr w:rsidR="008C6CA1">
        <w:trPr>
          <w:trHeight w:val="2175"/>
        </w:trPr>
        <w:tc>
          <w:tcPr>
            <w:tcW w:w="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Транспорт веществ у беспозвоночных животных. Практическая работа «Ознакомление с системами органов транспорта веществ у животных»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0.5 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6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https://m.edsoo.ru/863d86c6</w:t>
              </w:r>
            </w:hyperlink>
          </w:p>
        </w:tc>
      </w:tr>
      <w:tr w:rsidR="008C6CA1">
        <w:trPr>
          <w:trHeight w:val="825"/>
        </w:trPr>
        <w:tc>
          <w:tcPr>
            <w:tcW w:w="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10</w:t>
            </w: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Кровообращение у позвоночных животных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6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https://m.edsoo.ru/863d8856</w:t>
              </w:r>
            </w:hyperlink>
          </w:p>
        </w:tc>
      </w:tr>
      <w:tr w:rsidR="008C6CA1">
        <w:trPr>
          <w:trHeight w:val="825"/>
        </w:trPr>
        <w:tc>
          <w:tcPr>
            <w:tcW w:w="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11</w:t>
            </w: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Выделение у животных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6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https://m.edsoo.ru/863d89d2</w:t>
              </w:r>
            </w:hyperlink>
          </w:p>
        </w:tc>
      </w:tr>
      <w:tr w:rsidR="008C6CA1">
        <w:trPr>
          <w:trHeight w:val="1365"/>
        </w:trPr>
        <w:tc>
          <w:tcPr>
            <w:tcW w:w="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12</w:t>
            </w: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Покровы тела у животных. Практическая работа «Изучение покровов тела у животных»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0.5 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6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https://m.edsoo.ru/863d8d74</w:t>
              </w:r>
            </w:hyperlink>
          </w:p>
        </w:tc>
      </w:tr>
      <w:tr w:rsidR="008C6CA1">
        <w:trPr>
          <w:trHeight w:val="1095"/>
        </w:trPr>
        <w:tc>
          <w:tcPr>
            <w:tcW w:w="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13</w:t>
            </w: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Координация и регуляция жизнедеятельности у животных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7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https://m.edsoo.ru/863d8f9a</w:t>
              </w:r>
            </w:hyperlink>
          </w:p>
        </w:tc>
      </w:tr>
      <w:tr w:rsidR="008C6CA1">
        <w:trPr>
          <w:trHeight w:val="825"/>
        </w:trPr>
        <w:tc>
          <w:tcPr>
            <w:tcW w:w="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14</w:t>
            </w: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Раздражимость и поведение животных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7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https://m.edsoo.ru/863d9260</w:t>
              </w:r>
            </w:hyperlink>
          </w:p>
        </w:tc>
      </w:tr>
      <w:tr w:rsidR="008C6CA1">
        <w:trPr>
          <w:trHeight w:val="1635"/>
        </w:trPr>
        <w:tc>
          <w:tcPr>
            <w:tcW w:w="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15</w:t>
            </w: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Формы размножения животных. Практическая работа «Строение яйца и развитие зародыша птицы (курицы)»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0.5 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7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https://m.edsoo.ru/863d93b4</w:t>
              </w:r>
            </w:hyperlink>
          </w:p>
        </w:tc>
      </w:tr>
      <w:tr w:rsidR="008C6CA1">
        <w:trPr>
          <w:trHeight w:val="825"/>
        </w:trPr>
        <w:tc>
          <w:tcPr>
            <w:tcW w:w="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16</w:t>
            </w: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Рост и развитие животных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7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https://m.edsoo.ru/863d93b4</w:t>
              </w:r>
            </w:hyperlink>
          </w:p>
        </w:tc>
      </w:tr>
      <w:tr w:rsidR="008C6CA1">
        <w:trPr>
          <w:trHeight w:val="825"/>
        </w:trPr>
        <w:tc>
          <w:tcPr>
            <w:tcW w:w="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17</w:t>
            </w: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Основные систематические категории животных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7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https://m.edsoo.ru/863d9526</w:t>
              </w:r>
            </w:hyperlink>
          </w:p>
        </w:tc>
      </w:tr>
      <w:tr w:rsidR="008C6CA1">
        <w:trPr>
          <w:trHeight w:val="2940"/>
        </w:trPr>
        <w:tc>
          <w:tcPr>
            <w:tcW w:w="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18</w:t>
            </w: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Общая характеристика простейших. Лабораторная работа «Исследование строения инфузории-туфельки и наблюдение за её передвижением. Изучение хемотаксиса»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0.5 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7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https://m.edsoo.ru/863d974c</w:t>
              </w:r>
            </w:hyperlink>
          </w:p>
        </w:tc>
      </w:tr>
      <w:tr w:rsidR="008C6CA1">
        <w:trPr>
          <w:trHeight w:val="825"/>
        </w:trPr>
        <w:tc>
          <w:tcPr>
            <w:tcW w:w="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19</w:t>
            </w: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Жгутиконосцы и Инфузории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7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https://m.edsoo.ru/863d974c</w:t>
              </w:r>
            </w:hyperlink>
          </w:p>
        </w:tc>
      </w:tr>
      <w:tr w:rsidR="008C6CA1">
        <w:trPr>
          <w:trHeight w:val="2175"/>
        </w:trPr>
        <w:tc>
          <w:tcPr>
            <w:tcW w:w="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20</w:t>
            </w: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Многообразие простейших. Значение простейших в природе и жизни человека. Лабораторная работа </w:t>
            </w:r>
            <w:r>
              <w:rPr>
                <w:rFonts w:ascii="Times New Roman" w:hAnsi="Times New Roman"/>
                <w:sz w:val="24"/>
              </w:rPr>
              <w:t>«Многообразие простейших (на готовых препаратах)»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0.5 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7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https://m.edsoo.ru/863d974c</w:t>
              </w:r>
            </w:hyperlink>
          </w:p>
        </w:tc>
      </w:tr>
      <w:tr w:rsidR="008C6CA1">
        <w:trPr>
          <w:trHeight w:val="2175"/>
        </w:trPr>
        <w:tc>
          <w:tcPr>
            <w:tcW w:w="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21</w:t>
            </w: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Общая характеристика кишечнополостных. Практическая работа «Исследование строения пресноводной гидры и её</w:t>
            </w:r>
            <w:r>
              <w:rPr>
                <w:rFonts w:ascii="Times New Roman" w:hAnsi="Times New Roman"/>
                <w:sz w:val="24"/>
              </w:rPr>
              <w:t xml:space="preserve"> передвижения (школьный аквариум)»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0.5 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7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https://m.edsoo.ru/863d9a30</w:t>
              </w:r>
            </w:hyperlink>
          </w:p>
        </w:tc>
      </w:tr>
      <w:tr w:rsidR="008C6CA1">
        <w:trPr>
          <w:trHeight w:val="2970"/>
        </w:trPr>
        <w:tc>
          <w:tcPr>
            <w:tcW w:w="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22</w:t>
            </w: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Многообразие кишечнополостных. Значение кишечнополостных в природе и жизни человека. Практическая работа «Исследование </w:t>
            </w:r>
            <w:r>
              <w:rPr>
                <w:rFonts w:ascii="Times New Roman" w:hAnsi="Times New Roman"/>
                <w:sz w:val="24"/>
              </w:rPr>
              <w:t>питания гидры дафниями и циклопами (школьный аквариум)»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0.5 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7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https://m.edsoo.ru/863d9ba2</w:t>
              </w:r>
            </w:hyperlink>
          </w:p>
        </w:tc>
      </w:tr>
      <w:tr w:rsidR="008C6CA1">
        <w:trPr>
          <w:trHeight w:val="825"/>
        </w:trPr>
        <w:tc>
          <w:tcPr>
            <w:tcW w:w="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23</w:t>
            </w: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Черви. Плоские черви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8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https://m.edsoo.ru/863d9d50</w:t>
              </w:r>
            </w:hyperlink>
          </w:p>
        </w:tc>
      </w:tr>
      <w:tr w:rsidR="008C6CA1">
        <w:trPr>
          <w:trHeight w:val="2445"/>
        </w:trPr>
        <w:tc>
          <w:tcPr>
            <w:tcW w:w="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24</w:t>
            </w: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Паразитические плоские черви. Лабораторная работа «Изучение приспособлений паразитических червей к паразитизму (на готовых влажных и микропрепаратах)»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0.5 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8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https://m.edsoo.ru/863da070</w:t>
              </w:r>
            </w:hyperlink>
          </w:p>
        </w:tc>
      </w:tr>
      <w:tr w:rsidR="008C6CA1">
        <w:trPr>
          <w:trHeight w:val="825"/>
        </w:trPr>
        <w:tc>
          <w:tcPr>
            <w:tcW w:w="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25</w:t>
            </w: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Круглые черви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8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https://m.edsoo.ru/863d9efe</w:t>
              </w:r>
            </w:hyperlink>
          </w:p>
        </w:tc>
      </w:tr>
      <w:tr w:rsidR="008C6CA1">
        <w:trPr>
          <w:trHeight w:val="2865"/>
        </w:trPr>
        <w:tc>
          <w:tcPr>
            <w:tcW w:w="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26</w:t>
            </w: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Кольчатые черви. Практическая работа «Исследование внутреннего строения дождевого червя (на готовом влажном </w:t>
            </w:r>
            <w:r>
              <w:rPr>
                <w:rFonts w:ascii="Times New Roman" w:hAnsi="Times New Roman"/>
                <w:sz w:val="24"/>
              </w:rPr>
              <w:t>препарате и микропрепарате)»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0.5 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8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https://m.edsoo.ru/863d9efe</w:t>
              </w:r>
            </w:hyperlink>
          </w:p>
        </w:tc>
      </w:tr>
      <w:tr w:rsidR="008C6CA1">
        <w:trPr>
          <w:trHeight w:val="825"/>
        </w:trPr>
        <w:tc>
          <w:tcPr>
            <w:tcW w:w="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27</w:t>
            </w: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Общая характеристика членистоногих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8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https://m.edsoo.ru/863da3c2</w:t>
              </w:r>
            </w:hyperlink>
          </w:p>
        </w:tc>
      </w:tr>
      <w:tr w:rsidR="008C6CA1">
        <w:trPr>
          <w:trHeight w:val="825"/>
        </w:trPr>
        <w:tc>
          <w:tcPr>
            <w:tcW w:w="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28</w:t>
            </w: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Ракообразные. Особенности строения и жизнедеятельности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8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https://m.edsoo.ru/863da53e</w:t>
              </w:r>
            </w:hyperlink>
          </w:p>
        </w:tc>
      </w:tr>
      <w:tr w:rsidR="008C6CA1">
        <w:trPr>
          <w:trHeight w:val="825"/>
        </w:trPr>
        <w:tc>
          <w:tcPr>
            <w:tcW w:w="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29</w:t>
            </w: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Паукообразные. Особенности строения и жизнедеятельности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8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https://m.edsoo.ru/863da6a6</w:t>
              </w:r>
            </w:hyperlink>
          </w:p>
        </w:tc>
      </w:tr>
      <w:tr w:rsidR="008C6CA1">
        <w:trPr>
          <w:trHeight w:val="2970"/>
        </w:trPr>
        <w:tc>
          <w:tcPr>
            <w:tcW w:w="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30</w:t>
            </w: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Насекомые. Особенности строения и жизнедеятельности. Практическая работа «Исследование внешнего строения насекомого (на примере майского жука или других крупных насекомых-вредителей)»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0.5 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8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https://m.edsoo.ru/863da89a</w:t>
              </w:r>
            </w:hyperlink>
          </w:p>
        </w:tc>
      </w:tr>
      <w:tr w:rsidR="008C6CA1">
        <w:trPr>
          <w:trHeight w:val="2175"/>
        </w:trPr>
        <w:tc>
          <w:tcPr>
            <w:tcW w:w="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31</w:t>
            </w: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Насекомые с неполным превращением. Практическая работа «Ознакомление с различными типами развития насекомых (на примере коллекций)»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0.5 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8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https://m.edsoo.ru/863da89a</w:t>
              </w:r>
            </w:hyperlink>
          </w:p>
        </w:tc>
      </w:tr>
      <w:tr w:rsidR="008C6CA1">
        <w:trPr>
          <w:trHeight w:val="825"/>
        </w:trPr>
        <w:tc>
          <w:tcPr>
            <w:tcW w:w="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32</w:t>
            </w: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Насекомые с полным превращением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8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https://m.edsoo.ru/863da89a</w:t>
              </w:r>
            </w:hyperlink>
          </w:p>
        </w:tc>
      </w:tr>
      <w:tr w:rsidR="008C6CA1">
        <w:trPr>
          <w:trHeight w:val="2715"/>
        </w:trPr>
        <w:tc>
          <w:tcPr>
            <w:tcW w:w="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33</w:t>
            </w: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Общая характеристика моллюсков. Практическая работа </w:t>
            </w:r>
            <w:r>
              <w:rPr>
                <w:rFonts w:ascii="Times New Roman" w:hAnsi="Times New Roman"/>
                <w:sz w:val="24"/>
              </w:rPr>
              <w:t>«Исследование внешнего строения раковин пресноводных и морских моллюсков (раковины беззубки, перловицы, прудовика, катушки и др.)»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0.5 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9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https://m.edsoo.ru/863dab7e</w:t>
              </w:r>
            </w:hyperlink>
          </w:p>
        </w:tc>
      </w:tr>
      <w:tr w:rsidR="008C6CA1">
        <w:trPr>
          <w:trHeight w:val="1095"/>
        </w:trPr>
        <w:tc>
          <w:tcPr>
            <w:tcW w:w="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34</w:t>
            </w: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Многообразие моллюсков. </w:t>
            </w:r>
            <w:r>
              <w:rPr>
                <w:rFonts w:ascii="Times New Roman" w:hAnsi="Times New Roman"/>
                <w:sz w:val="24"/>
              </w:rPr>
              <w:t>Значение моллюсков в природе и жизни человека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9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https://m.edsoo.ru/863dacd2</w:t>
              </w:r>
            </w:hyperlink>
          </w:p>
        </w:tc>
      </w:tr>
      <w:tr w:rsidR="008C6CA1">
        <w:trPr>
          <w:trHeight w:val="825"/>
        </w:trPr>
        <w:tc>
          <w:tcPr>
            <w:tcW w:w="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35</w:t>
            </w: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Общая характеристика хордовых животных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9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https://m.edsoo.ru/863dae44</w:t>
              </w:r>
            </w:hyperlink>
          </w:p>
        </w:tc>
      </w:tr>
      <w:tr w:rsidR="008C6CA1">
        <w:trPr>
          <w:trHeight w:val="2205"/>
        </w:trPr>
        <w:tc>
          <w:tcPr>
            <w:tcW w:w="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36</w:t>
            </w: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Общая характеристика рыб. Практическая работа «Исследование внешнего строения и особенностей передвижения рыбы (на примере живой рыбы в банке с водой)»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0.5 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9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https://m.edsoo.ru/863db010</w:t>
              </w:r>
            </w:hyperlink>
          </w:p>
        </w:tc>
      </w:tr>
      <w:tr w:rsidR="008C6CA1">
        <w:trPr>
          <w:trHeight w:val="2715"/>
        </w:trPr>
        <w:tc>
          <w:tcPr>
            <w:tcW w:w="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37</w:t>
            </w: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Особенности внутреннего строения и процессов жизнедеятельности рыб. Лабораторная работа «Исследование внутреннего строения рыбы (на примере готового влажного препарата)»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0.5 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9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https://m.edsoo.ru/863db010</w:t>
              </w:r>
            </w:hyperlink>
          </w:p>
        </w:tc>
      </w:tr>
      <w:tr w:rsidR="008C6CA1">
        <w:trPr>
          <w:trHeight w:val="825"/>
        </w:trPr>
        <w:tc>
          <w:tcPr>
            <w:tcW w:w="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38</w:t>
            </w: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Хрящевые и костные рыбы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9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https://m.edsoo.ru/863db16e</w:t>
              </w:r>
            </w:hyperlink>
          </w:p>
        </w:tc>
      </w:tr>
      <w:tr w:rsidR="008C6CA1">
        <w:trPr>
          <w:trHeight w:val="1095"/>
        </w:trPr>
        <w:tc>
          <w:tcPr>
            <w:tcW w:w="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39</w:t>
            </w: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Многообразие рыб. Значение рыб в природе и жизни человека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9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https://m.edsoo.ru/863db2ea</w:t>
              </w:r>
            </w:hyperlink>
          </w:p>
        </w:tc>
      </w:tr>
      <w:tr w:rsidR="008C6CA1">
        <w:trPr>
          <w:trHeight w:val="825"/>
        </w:trPr>
        <w:tc>
          <w:tcPr>
            <w:tcW w:w="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40</w:t>
            </w: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Общая характеристика земноводных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9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https://m.edsoo.ru/863db6be</w:t>
              </w:r>
            </w:hyperlink>
          </w:p>
        </w:tc>
      </w:tr>
      <w:tr w:rsidR="008C6CA1">
        <w:trPr>
          <w:trHeight w:val="1365"/>
        </w:trPr>
        <w:tc>
          <w:tcPr>
            <w:tcW w:w="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41</w:t>
            </w: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Особенности внутреннего строения и </w:t>
            </w:r>
            <w:r>
              <w:rPr>
                <w:rFonts w:ascii="Times New Roman" w:hAnsi="Times New Roman"/>
                <w:sz w:val="24"/>
              </w:rPr>
              <w:t>процессов жизнедеятельности земноводных.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9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https://m.edsoo.ru/863db6be</w:t>
              </w:r>
            </w:hyperlink>
          </w:p>
        </w:tc>
      </w:tr>
      <w:tr w:rsidR="008C6CA1">
        <w:trPr>
          <w:trHeight w:val="1365"/>
        </w:trPr>
        <w:tc>
          <w:tcPr>
            <w:tcW w:w="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42</w:t>
            </w: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Многообразие земноводных и их охрана. Значение земноводных в природе и жизни человека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9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https://m.edsoo.ru/863dba1a</w:t>
              </w:r>
            </w:hyperlink>
          </w:p>
        </w:tc>
      </w:tr>
      <w:tr w:rsidR="008C6CA1">
        <w:trPr>
          <w:trHeight w:val="825"/>
        </w:trPr>
        <w:tc>
          <w:tcPr>
            <w:tcW w:w="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43</w:t>
            </w: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Общая характеристика пресмыкающихся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0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https://m.edsoo.ru/863dbb78</w:t>
              </w:r>
            </w:hyperlink>
          </w:p>
        </w:tc>
      </w:tr>
      <w:tr w:rsidR="008C6CA1">
        <w:trPr>
          <w:trHeight w:val="1365"/>
        </w:trPr>
        <w:tc>
          <w:tcPr>
            <w:tcW w:w="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44</w:t>
            </w: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Особенности внутреннего строения и процессов </w:t>
            </w:r>
            <w:r>
              <w:rPr>
                <w:rFonts w:ascii="Times New Roman" w:hAnsi="Times New Roman"/>
                <w:sz w:val="24"/>
              </w:rPr>
              <w:t>жизнедеятельности пресмыкающихся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0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https://m.edsoo.ru/863dbcc2</w:t>
              </w:r>
            </w:hyperlink>
          </w:p>
        </w:tc>
      </w:tr>
      <w:tr w:rsidR="008C6CA1">
        <w:trPr>
          <w:trHeight w:val="1635"/>
        </w:trPr>
        <w:tc>
          <w:tcPr>
            <w:tcW w:w="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45</w:t>
            </w: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Многообразие пресмыкающихся и их охрана. Значение пресмыкающихся в природе и жизни человека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0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https://m.edsoo.ru/863dbef2</w:t>
              </w:r>
            </w:hyperlink>
          </w:p>
        </w:tc>
      </w:tr>
      <w:tr w:rsidR="008C6CA1">
        <w:trPr>
          <w:trHeight w:val="2475"/>
        </w:trPr>
        <w:tc>
          <w:tcPr>
            <w:tcW w:w="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46</w:t>
            </w: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Общая характеристика птиц. Практическая работа «Исследование внешнего строения и перьевого покрова птиц (на примере чучела птиц и набора перьев: контурных, пуховых и пуха)»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0.5 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0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https://m.edsoo.ru/863dc1ea</w:t>
              </w:r>
            </w:hyperlink>
          </w:p>
        </w:tc>
      </w:tr>
      <w:tr w:rsidR="008C6CA1">
        <w:trPr>
          <w:trHeight w:val="1905"/>
        </w:trPr>
        <w:tc>
          <w:tcPr>
            <w:tcW w:w="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47</w:t>
            </w: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Особенности строения и процессов жизнедеятельности птиц. Практическая работа «Исследование особенностей скелета птицы»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0.5 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0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https://m.edsoo.ru/863dc352</w:t>
              </w:r>
            </w:hyperlink>
          </w:p>
        </w:tc>
      </w:tr>
      <w:tr w:rsidR="008C6CA1">
        <w:trPr>
          <w:trHeight w:val="825"/>
        </w:trPr>
        <w:tc>
          <w:tcPr>
            <w:tcW w:w="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48</w:t>
            </w: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Поведение птиц. Сезонные явления в жизни птиц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0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https://m.edsoo.ru/863dc62c</w:t>
              </w:r>
            </w:hyperlink>
          </w:p>
        </w:tc>
      </w:tr>
      <w:tr w:rsidR="008C6CA1">
        <w:trPr>
          <w:trHeight w:val="825"/>
        </w:trPr>
        <w:tc>
          <w:tcPr>
            <w:tcW w:w="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49</w:t>
            </w: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Значение птиц в природе и жизни человека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0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https://m.edsoo.ru/863dc8a2</w:t>
              </w:r>
            </w:hyperlink>
          </w:p>
        </w:tc>
      </w:tr>
      <w:tr w:rsidR="008C6CA1">
        <w:trPr>
          <w:trHeight w:val="825"/>
        </w:trPr>
        <w:tc>
          <w:tcPr>
            <w:tcW w:w="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50</w:t>
            </w: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Общая характеристика и среды жизни млекопитающих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0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https://m.edsoo.ru/863dca3c</w:t>
              </w:r>
            </w:hyperlink>
          </w:p>
        </w:tc>
      </w:tr>
      <w:tr w:rsidR="008C6CA1">
        <w:trPr>
          <w:trHeight w:val="1635"/>
        </w:trPr>
        <w:tc>
          <w:tcPr>
            <w:tcW w:w="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51</w:t>
            </w: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Особенности строения </w:t>
            </w:r>
            <w:r>
              <w:rPr>
                <w:rFonts w:ascii="Times New Roman" w:hAnsi="Times New Roman"/>
                <w:sz w:val="24"/>
              </w:rPr>
              <w:t>млекопитающих. Практическая работа «Исследование особенностей скелета млекопитающих»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0.5 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0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https://m.edsoo.ru/863dca3c</w:t>
              </w:r>
            </w:hyperlink>
          </w:p>
        </w:tc>
      </w:tr>
      <w:tr w:rsidR="008C6CA1">
        <w:trPr>
          <w:trHeight w:val="2175"/>
        </w:trPr>
        <w:tc>
          <w:tcPr>
            <w:tcW w:w="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52</w:t>
            </w: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Процессы жизнедеятельности млекопитающих. Практическая работа </w:t>
            </w:r>
            <w:r>
              <w:rPr>
                <w:rFonts w:ascii="Times New Roman" w:hAnsi="Times New Roman"/>
                <w:sz w:val="24"/>
              </w:rPr>
              <w:t>«Исследование особенностей зубной системы млекопитающих»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0.5 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0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https://m.edsoo.ru/863dccda</w:t>
              </w:r>
            </w:hyperlink>
          </w:p>
        </w:tc>
      </w:tr>
      <w:tr w:rsidR="008C6CA1">
        <w:trPr>
          <w:trHeight w:val="1365"/>
        </w:trPr>
        <w:tc>
          <w:tcPr>
            <w:tcW w:w="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53</w:t>
            </w: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Поведение млекопитающих. Размножение и развитие млекопитающих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1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https://m.edsoo.ru/863dce9c</w:t>
              </w:r>
            </w:hyperlink>
          </w:p>
        </w:tc>
      </w:tr>
      <w:tr w:rsidR="008C6CA1">
        <w:trPr>
          <w:trHeight w:val="825"/>
        </w:trPr>
        <w:tc>
          <w:tcPr>
            <w:tcW w:w="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54</w:t>
            </w: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Многообразие млекопитающих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1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https://m.edsoo.ru/863dd374</w:t>
              </w:r>
            </w:hyperlink>
          </w:p>
        </w:tc>
      </w:tr>
      <w:tr w:rsidR="008C6CA1">
        <w:trPr>
          <w:trHeight w:val="1095"/>
        </w:trPr>
        <w:tc>
          <w:tcPr>
            <w:tcW w:w="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55</w:t>
            </w: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Значение млекопитающих в природе и жизни человека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1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https://m.edsoo.ru/863dd4e6</w:t>
              </w:r>
            </w:hyperlink>
          </w:p>
        </w:tc>
      </w:tr>
      <w:tr w:rsidR="008C6CA1">
        <w:trPr>
          <w:trHeight w:val="825"/>
        </w:trPr>
        <w:tc>
          <w:tcPr>
            <w:tcW w:w="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56</w:t>
            </w: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Обобщающий урок по теме «Позвоночные животные»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</w:tr>
      <w:tr w:rsidR="008C6CA1">
        <w:trPr>
          <w:trHeight w:val="825"/>
        </w:trPr>
        <w:tc>
          <w:tcPr>
            <w:tcW w:w="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57</w:t>
            </w: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Эволюционное развитие животного мира на Земле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1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https://m.edsoo.ru/863dd8ba</w:t>
              </w:r>
            </w:hyperlink>
          </w:p>
        </w:tc>
      </w:tr>
      <w:tr w:rsidR="008C6CA1">
        <w:trPr>
          <w:trHeight w:val="2085"/>
        </w:trPr>
        <w:tc>
          <w:tcPr>
            <w:tcW w:w="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58</w:t>
            </w: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Палеонтология – наука о древних обитателях Земли. Практическая работа «Исследование ископаемых остатков вымерших животных»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0.5 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1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https://m.edsoo.ru/863dda2c</w:t>
              </w:r>
            </w:hyperlink>
          </w:p>
        </w:tc>
      </w:tr>
      <w:tr w:rsidR="008C6CA1">
        <w:trPr>
          <w:trHeight w:val="1095"/>
        </w:trPr>
        <w:tc>
          <w:tcPr>
            <w:tcW w:w="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59</w:t>
            </w: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Основные этапы эволюции беспозвоночных животных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1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https://m.edsoo.ru/863ddb94</w:t>
              </w:r>
            </w:hyperlink>
          </w:p>
        </w:tc>
      </w:tr>
      <w:tr w:rsidR="008C6CA1">
        <w:trPr>
          <w:trHeight w:val="825"/>
        </w:trPr>
        <w:tc>
          <w:tcPr>
            <w:tcW w:w="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60</w:t>
            </w: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Основные этапы эволюции позвоночных животных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1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https://m.edsoo.ru/863ddd60</w:t>
              </w:r>
            </w:hyperlink>
          </w:p>
        </w:tc>
      </w:tr>
      <w:tr w:rsidR="008C6CA1">
        <w:trPr>
          <w:trHeight w:val="825"/>
        </w:trPr>
        <w:tc>
          <w:tcPr>
            <w:tcW w:w="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61</w:t>
            </w: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Животные и среда обитания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1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https://m.edsoo.ru/863de058</w:t>
              </w:r>
            </w:hyperlink>
          </w:p>
        </w:tc>
      </w:tr>
      <w:tr w:rsidR="008C6CA1">
        <w:trPr>
          <w:trHeight w:val="1095"/>
        </w:trPr>
        <w:tc>
          <w:tcPr>
            <w:tcW w:w="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62</w:t>
            </w: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Популяции животных, их характеристики. Пищевые связи в природном сообществе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1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https://m.edsoo.ru/863de1ca</w:t>
              </w:r>
            </w:hyperlink>
          </w:p>
        </w:tc>
      </w:tr>
      <w:tr w:rsidR="008C6CA1">
        <w:trPr>
          <w:trHeight w:val="825"/>
        </w:trPr>
        <w:tc>
          <w:tcPr>
            <w:tcW w:w="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63</w:t>
            </w: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Животный мир природных зон Земли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1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https://m.edsoo.ru/863de6c0</w:t>
              </w:r>
            </w:hyperlink>
          </w:p>
        </w:tc>
      </w:tr>
      <w:tr w:rsidR="008C6CA1">
        <w:trPr>
          <w:trHeight w:val="825"/>
        </w:trPr>
        <w:tc>
          <w:tcPr>
            <w:tcW w:w="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64</w:t>
            </w: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Воздействие человека на животных в природе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2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https://m.edsoo.ru/863de846</w:t>
              </w:r>
            </w:hyperlink>
          </w:p>
        </w:tc>
      </w:tr>
      <w:tr w:rsidR="008C6CA1">
        <w:trPr>
          <w:trHeight w:val="825"/>
        </w:trPr>
        <w:tc>
          <w:tcPr>
            <w:tcW w:w="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65</w:t>
            </w: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Сельскохозяйственные животные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2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https://m.edsoo.ru/863de9a4</w:t>
              </w:r>
            </w:hyperlink>
          </w:p>
        </w:tc>
      </w:tr>
      <w:tr w:rsidR="008C6CA1">
        <w:trPr>
          <w:trHeight w:val="825"/>
        </w:trPr>
        <w:tc>
          <w:tcPr>
            <w:tcW w:w="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66</w:t>
            </w: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Животные в городе. Меры сохранения </w:t>
            </w:r>
            <w:r>
              <w:rPr>
                <w:rFonts w:ascii="Times New Roman" w:hAnsi="Times New Roman"/>
                <w:sz w:val="24"/>
              </w:rPr>
              <w:t>животного мира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2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https://m.edsoo.ru/863dec7e</w:t>
              </w:r>
            </w:hyperlink>
          </w:p>
        </w:tc>
      </w:tr>
      <w:tr w:rsidR="008C6CA1">
        <w:trPr>
          <w:trHeight w:val="1365"/>
        </w:trPr>
        <w:tc>
          <w:tcPr>
            <w:tcW w:w="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67</w:t>
            </w: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Резервный урок. Обобщающий урок по теме «Строение и жизнедеятельность организма животного»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</w:tr>
      <w:tr w:rsidR="008C6CA1">
        <w:trPr>
          <w:trHeight w:val="1365"/>
        </w:trPr>
        <w:tc>
          <w:tcPr>
            <w:tcW w:w="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68</w:t>
            </w: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Резервный урок. Обобщающий урок по теме </w:t>
            </w:r>
            <w:r>
              <w:rPr>
                <w:rFonts w:ascii="Times New Roman" w:hAnsi="Times New Roman"/>
                <w:sz w:val="24"/>
              </w:rPr>
              <w:t>«Систематические группы животных»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</w:tr>
      <w:tr w:rsidR="008C6CA1">
        <w:trPr>
          <w:trHeight w:val="555"/>
        </w:trPr>
        <w:tc>
          <w:tcPr>
            <w:tcW w:w="37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ОБЩЕЕ КОЛИЧЕСТВО ЧАСОВ ПО ПРОГРАММЕ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68 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11.5 </w:t>
            </w:r>
          </w:p>
        </w:tc>
        <w:tc>
          <w:tcPr>
            <w:tcW w:w="28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/>
        </w:tc>
      </w:tr>
    </w:tbl>
    <w:p w:rsidR="008C6CA1" w:rsidRDefault="008C6CA1">
      <w:pPr>
        <w:sectPr w:rsidR="008C6CA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C6CA1" w:rsidRDefault="002D6FC0">
      <w:pPr>
        <w:spacing w:after="0"/>
        <w:ind w:left="120"/>
      </w:pPr>
      <w:r>
        <w:rPr>
          <w:rFonts w:ascii="Times New Roman" w:hAnsi="Times New Roman"/>
          <w:b/>
          <w:sz w:val="28"/>
        </w:rPr>
        <w:lastRenderedPageBreak/>
        <w:t xml:space="preserve"> 9 КЛАСС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2"/>
        <w:gridCol w:w="3032"/>
        <w:gridCol w:w="794"/>
        <w:gridCol w:w="1463"/>
        <w:gridCol w:w="1559"/>
        <w:gridCol w:w="1105"/>
        <w:gridCol w:w="1893"/>
      </w:tblGrid>
      <w:tr w:rsidR="008C6CA1">
        <w:trPr>
          <w:trHeight w:val="300"/>
        </w:trPr>
        <w:tc>
          <w:tcPr>
            <w:tcW w:w="3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№ п/п </w:t>
            </w:r>
          </w:p>
          <w:p w:rsidR="008C6CA1" w:rsidRDefault="008C6CA1">
            <w:pPr>
              <w:spacing w:after="0"/>
              <w:ind w:left="135"/>
            </w:pPr>
          </w:p>
        </w:tc>
        <w:tc>
          <w:tcPr>
            <w:tcW w:w="30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Тема урока </w:t>
            </w:r>
          </w:p>
          <w:p w:rsidR="008C6CA1" w:rsidRDefault="008C6CA1">
            <w:pPr>
              <w:spacing w:after="0"/>
              <w:ind w:left="135"/>
            </w:pPr>
          </w:p>
        </w:tc>
        <w:tc>
          <w:tcPr>
            <w:tcW w:w="38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b/>
                <w:sz w:val="24"/>
              </w:rPr>
              <w:t>Количество часов</w:t>
            </w:r>
          </w:p>
        </w:tc>
        <w:tc>
          <w:tcPr>
            <w:tcW w:w="11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Дата изучения </w:t>
            </w:r>
          </w:p>
          <w:p w:rsidR="008C6CA1" w:rsidRDefault="008C6CA1">
            <w:pPr>
              <w:spacing w:after="0"/>
              <w:ind w:left="135"/>
            </w:pPr>
          </w:p>
        </w:tc>
        <w:tc>
          <w:tcPr>
            <w:tcW w:w="18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Электронные цифровые образовательные ресурсы </w:t>
            </w:r>
          </w:p>
          <w:p w:rsidR="008C6CA1" w:rsidRDefault="008C6CA1">
            <w:pPr>
              <w:spacing w:after="0"/>
              <w:ind w:left="135"/>
            </w:pPr>
          </w:p>
        </w:tc>
      </w:tr>
      <w:tr w:rsidR="008C6CA1">
        <w:trPr>
          <w:trHeight w:val="795"/>
        </w:trPr>
        <w:tc>
          <w:tcPr>
            <w:tcW w:w="3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/>
        </w:tc>
        <w:tc>
          <w:tcPr>
            <w:tcW w:w="30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/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Всего </w:t>
            </w:r>
          </w:p>
          <w:p w:rsidR="008C6CA1" w:rsidRDefault="008C6CA1">
            <w:pPr>
              <w:spacing w:after="0"/>
              <w:ind w:left="135"/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Контрольные работы </w:t>
            </w:r>
          </w:p>
          <w:p w:rsidR="008C6CA1" w:rsidRDefault="008C6CA1">
            <w:pPr>
              <w:spacing w:after="0"/>
              <w:ind w:left="135"/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Практические работы </w:t>
            </w:r>
          </w:p>
          <w:p w:rsidR="008C6CA1" w:rsidRDefault="008C6CA1">
            <w:pPr>
              <w:spacing w:after="0"/>
              <w:ind w:left="135"/>
            </w:pPr>
          </w:p>
        </w:tc>
        <w:tc>
          <w:tcPr>
            <w:tcW w:w="11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/>
        </w:tc>
        <w:tc>
          <w:tcPr>
            <w:tcW w:w="18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/>
        </w:tc>
      </w:tr>
      <w:tr w:rsidR="008C6CA1">
        <w:trPr>
          <w:trHeight w:val="825"/>
        </w:trPr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Науки о человеке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2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https://m.edsoo.ru/863df188</w:t>
              </w:r>
            </w:hyperlink>
          </w:p>
        </w:tc>
      </w:tr>
      <w:tr w:rsidR="008C6CA1">
        <w:trPr>
          <w:trHeight w:val="825"/>
        </w:trPr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Человек как часть природы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2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https://m.edsoo.ru/863df354</w:t>
              </w:r>
            </w:hyperlink>
          </w:p>
        </w:tc>
      </w:tr>
      <w:tr w:rsidR="008C6CA1">
        <w:trPr>
          <w:trHeight w:val="1290"/>
        </w:trPr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Антропогенез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2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https://m.edsoo.ru/863df354</w:t>
              </w:r>
            </w:hyperlink>
          </w:p>
        </w:tc>
      </w:tr>
      <w:tr w:rsidR="008C6CA1">
        <w:trPr>
          <w:trHeight w:val="825"/>
        </w:trPr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Строение и химический состав клетки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2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https://m.edsoo.ru/863df4a8</w:t>
              </w:r>
            </w:hyperlink>
          </w:p>
        </w:tc>
      </w:tr>
      <w:tr w:rsidR="008C6CA1">
        <w:trPr>
          <w:trHeight w:val="2445"/>
        </w:trPr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5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Типы тканей </w:t>
            </w:r>
            <w:r>
              <w:rPr>
                <w:rFonts w:ascii="Times New Roman" w:hAnsi="Times New Roman"/>
                <w:sz w:val="24"/>
              </w:rPr>
              <w:t>организма человека. Практическая работа «Изучение микроскопического строения тканей (на готовых микропрепаратах)»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0.5 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2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https://m.edsoo.ru/863df606</w:t>
              </w:r>
            </w:hyperlink>
          </w:p>
        </w:tc>
      </w:tr>
      <w:tr w:rsidR="008C6CA1">
        <w:trPr>
          <w:trHeight w:val="2175"/>
        </w:trPr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Органы и системы органов человека. </w:t>
            </w:r>
            <w:r>
              <w:rPr>
                <w:rFonts w:ascii="Times New Roman" w:hAnsi="Times New Roman"/>
                <w:sz w:val="24"/>
              </w:rPr>
              <w:t>Практическая работа «Распознавание органов и систем органов человека (по таблицам)»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0.5 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2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https://m.edsoo.ru/863dfae8</w:t>
              </w:r>
            </w:hyperlink>
          </w:p>
        </w:tc>
      </w:tr>
      <w:tr w:rsidR="008C6CA1">
        <w:trPr>
          <w:trHeight w:val="825"/>
        </w:trPr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Нервные клетки. Рефлекс. Рецепторы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2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https://m.edsoo.ru/863dfdb8</w:t>
              </w:r>
            </w:hyperlink>
          </w:p>
        </w:tc>
      </w:tr>
      <w:tr w:rsidR="008C6CA1">
        <w:trPr>
          <w:trHeight w:val="1095"/>
        </w:trPr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Нервная система человека, ее организация и значение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3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https://m.edsoo.ru/863dfc6e</w:t>
              </w:r>
            </w:hyperlink>
          </w:p>
        </w:tc>
      </w:tr>
      <w:tr w:rsidR="008C6CA1">
        <w:trPr>
          <w:trHeight w:val="825"/>
        </w:trPr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Спинной мозг, его строение и функции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3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https://m.edsoo.ru/863dff0c</w:t>
              </w:r>
            </w:hyperlink>
          </w:p>
        </w:tc>
      </w:tr>
      <w:tr w:rsidR="008C6CA1">
        <w:trPr>
          <w:trHeight w:val="2175"/>
        </w:trPr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10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Головной мозг, его строение и функции. Практическая работа «Изучение головного мозга человека (по муляжам)»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0.5 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3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https://m.edsoo.ru/863e00ba</w:t>
              </w:r>
            </w:hyperlink>
          </w:p>
        </w:tc>
      </w:tr>
      <w:tr w:rsidR="008C6CA1">
        <w:trPr>
          <w:trHeight w:val="825"/>
        </w:trPr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11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Вегетативная нервная система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3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https://m.edsoo.ru/863e0682</w:t>
              </w:r>
            </w:hyperlink>
          </w:p>
        </w:tc>
      </w:tr>
      <w:tr w:rsidR="008C6CA1">
        <w:trPr>
          <w:trHeight w:val="1095"/>
        </w:trPr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12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Нервная система как единое целое. Нарушения в работе нервной </w:t>
            </w:r>
            <w:r>
              <w:rPr>
                <w:rFonts w:ascii="Times New Roman" w:hAnsi="Times New Roman"/>
                <w:sz w:val="24"/>
              </w:rPr>
              <w:t>системы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3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https://m.edsoo.ru/863e0682</w:t>
              </w:r>
            </w:hyperlink>
          </w:p>
        </w:tc>
      </w:tr>
      <w:tr w:rsidR="008C6CA1">
        <w:trPr>
          <w:trHeight w:val="825"/>
        </w:trPr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13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Эндокринная система человека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3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https://m.edsoo.ru/863e098e</w:t>
              </w:r>
            </w:hyperlink>
          </w:p>
        </w:tc>
      </w:tr>
      <w:tr w:rsidR="008C6CA1">
        <w:trPr>
          <w:trHeight w:val="1875"/>
        </w:trPr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14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Особенности рефлекторной и </w:t>
            </w:r>
            <w:r>
              <w:rPr>
                <w:rFonts w:ascii="Times New Roman" w:hAnsi="Times New Roman"/>
                <w:sz w:val="24"/>
              </w:rPr>
              <w:t>гуморальной регуляции функций организма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3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https://m.edsoo.ru/863e0c36</w:t>
              </w:r>
            </w:hyperlink>
          </w:p>
        </w:tc>
      </w:tr>
      <w:tr w:rsidR="008C6CA1">
        <w:trPr>
          <w:trHeight w:val="1905"/>
        </w:trPr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15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Скелет человека, строение его отделов и функции. Практическая работа «Изучение строения костей (на муляжах)»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0.5 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3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https://m.edsoo.ru/863e10b4</w:t>
              </w:r>
            </w:hyperlink>
          </w:p>
        </w:tc>
      </w:tr>
      <w:tr w:rsidR="008C6CA1">
        <w:trPr>
          <w:trHeight w:val="2175"/>
        </w:trPr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16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Кости, их химический состав, строение. Типы костей. Практическая работа «Исследование свойств кости»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0.5 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3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https://m.edsoo.ru/863e0d9e</w:t>
              </w:r>
            </w:hyperlink>
          </w:p>
        </w:tc>
      </w:tr>
      <w:tr w:rsidR="008C6CA1">
        <w:trPr>
          <w:trHeight w:val="2445"/>
        </w:trPr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17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Мышечная система человека. Практическая работа «Изучение влияния статической и динамической нагрузки на утомление мышц»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0.5 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3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https://m.edsoo.ru/863e1398</w:t>
              </w:r>
            </w:hyperlink>
          </w:p>
        </w:tc>
      </w:tr>
      <w:tr w:rsidR="008C6CA1">
        <w:trPr>
          <w:trHeight w:val="825"/>
        </w:trPr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18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Нарушения опорно-двигательной системы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4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https://m.edsoo.ru/863e15f0</w:t>
              </w:r>
            </w:hyperlink>
          </w:p>
        </w:tc>
      </w:tr>
      <w:tr w:rsidR="008C6CA1">
        <w:trPr>
          <w:trHeight w:val="2970"/>
        </w:trPr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19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Профилактика травматизма. Первая помощь при травмах опорно-двигательного аппарата. </w:t>
            </w:r>
            <w:r>
              <w:rPr>
                <w:rFonts w:ascii="Times New Roman" w:hAnsi="Times New Roman"/>
                <w:sz w:val="24"/>
              </w:rPr>
              <w:t>Практическая работа «Оказание первой помощи при повреждении скелета и мышц»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0.5 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4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https://m.edsoo.ru/863e15f0</w:t>
              </w:r>
            </w:hyperlink>
          </w:p>
        </w:tc>
      </w:tr>
      <w:tr w:rsidR="008C6CA1">
        <w:trPr>
          <w:trHeight w:val="825"/>
        </w:trPr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20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Внутренняя среда организма и ее функции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4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https://m.edsoo.ru/863e1712</w:t>
              </w:r>
            </w:hyperlink>
          </w:p>
        </w:tc>
      </w:tr>
      <w:tr w:rsidR="008C6CA1">
        <w:trPr>
          <w:trHeight w:val="1905"/>
        </w:trPr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21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Состав крови. Лабораторная работа «Изучение микроскопического строения крови человека и лягушки (сравнение)»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0.5 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4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https://m.edsoo.ru/863e1712</w:t>
              </w:r>
            </w:hyperlink>
          </w:p>
        </w:tc>
      </w:tr>
      <w:tr w:rsidR="008C6CA1">
        <w:trPr>
          <w:trHeight w:val="825"/>
        </w:trPr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22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Свёртывание крови. Переливание крови. Группы крови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4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https://m.edsoo.ru/863e182a</w:t>
              </w:r>
            </w:hyperlink>
          </w:p>
        </w:tc>
      </w:tr>
      <w:tr w:rsidR="008C6CA1">
        <w:trPr>
          <w:trHeight w:val="1185"/>
        </w:trPr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23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Иммунитет и его виды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4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https://m.edsoo.ru/863e1942</w:t>
              </w:r>
            </w:hyperlink>
          </w:p>
        </w:tc>
      </w:tr>
      <w:tr w:rsidR="008C6CA1">
        <w:trPr>
          <w:trHeight w:val="1095"/>
        </w:trPr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24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Органы кровообращения Строение и работа сердца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4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https://m.edsoo.ru/863e1d70</w:t>
              </w:r>
            </w:hyperlink>
          </w:p>
        </w:tc>
      </w:tr>
      <w:tr w:rsidR="008C6CA1">
        <w:trPr>
          <w:trHeight w:val="1635"/>
        </w:trPr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25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Сосудистая система. Практическая работа </w:t>
            </w:r>
            <w:r>
              <w:rPr>
                <w:rFonts w:ascii="Times New Roman" w:hAnsi="Times New Roman"/>
                <w:sz w:val="24"/>
              </w:rPr>
              <w:t>«Измерение кровяного давления»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0.5 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4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https://m.edsoo.ru/863e1e9c</w:t>
              </w:r>
            </w:hyperlink>
          </w:p>
        </w:tc>
      </w:tr>
      <w:tr w:rsidR="008C6CA1">
        <w:trPr>
          <w:trHeight w:val="3780"/>
        </w:trPr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26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Регуляция деятельности сердца и сосудов. Практическая работа «Определение пульса и числа сердечных сокращений в покое и </w:t>
            </w:r>
            <w:r>
              <w:rPr>
                <w:rFonts w:ascii="Times New Roman" w:hAnsi="Times New Roman"/>
                <w:sz w:val="24"/>
              </w:rPr>
              <w:t>после дозированных физических нагрузок у человека»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0.5 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4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https://m.edsoo.ru/863e20d6</w:t>
              </w:r>
            </w:hyperlink>
          </w:p>
        </w:tc>
      </w:tr>
      <w:tr w:rsidR="008C6CA1">
        <w:trPr>
          <w:trHeight w:val="2715"/>
        </w:trPr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27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Профилактика сердечно-сосудистых заболеваний. Первая помощь при кровотечениях. Практическая работа </w:t>
            </w:r>
            <w:r>
              <w:rPr>
                <w:rFonts w:ascii="Times New Roman" w:hAnsi="Times New Roman"/>
                <w:sz w:val="24"/>
              </w:rPr>
              <w:t>«Первая помощь при кровотечении»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0.5 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4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https://m.edsoo.ru/863e220c</w:t>
              </w:r>
            </w:hyperlink>
          </w:p>
        </w:tc>
      </w:tr>
      <w:tr w:rsidR="008C6CA1">
        <w:trPr>
          <w:trHeight w:val="825"/>
        </w:trPr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28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Дыхание и его значение. Органы дыхания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5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https://m.edsoo.ru/863e231a</w:t>
              </w:r>
            </w:hyperlink>
          </w:p>
        </w:tc>
      </w:tr>
      <w:tr w:rsidR="008C6CA1">
        <w:trPr>
          <w:trHeight w:val="1905"/>
        </w:trPr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29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Механизмы дыхания. Регуляция дыхания Практическая работа «Измерение обхвата грудной клетки в состоянии вдоха и выдоха»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0.5 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5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https://m.edsoo.ru/863e25fe</w:t>
              </w:r>
            </w:hyperlink>
          </w:p>
        </w:tc>
      </w:tr>
      <w:tr w:rsidR="008C6CA1">
        <w:trPr>
          <w:trHeight w:val="825"/>
        </w:trPr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30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Заболевания органов дыхания и их профилактика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5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https://m.edsoo.ru/863e2aae</w:t>
              </w:r>
            </w:hyperlink>
          </w:p>
        </w:tc>
      </w:tr>
      <w:tr w:rsidR="008C6CA1">
        <w:trPr>
          <w:trHeight w:val="3120"/>
        </w:trPr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31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Оказание первой помощи при поражении органов дыхания Практическая работа «Определение частоты дыхания. Влияние </w:t>
            </w:r>
            <w:r>
              <w:rPr>
                <w:rFonts w:ascii="Times New Roman" w:hAnsi="Times New Roman"/>
                <w:sz w:val="24"/>
              </w:rPr>
              <w:t>различных факторов на частоту дыхания»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0.5 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5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https://m.edsoo.ru/863e2e64</w:t>
              </w:r>
            </w:hyperlink>
          </w:p>
        </w:tc>
      </w:tr>
      <w:tr w:rsidR="008C6CA1">
        <w:trPr>
          <w:trHeight w:val="1095"/>
        </w:trPr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32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Питательные вещества и пищевые продукты. Питание и его значение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5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https://m.edsoo.ru/863e2f9a</w:t>
              </w:r>
            </w:hyperlink>
          </w:p>
        </w:tc>
      </w:tr>
      <w:tr w:rsidR="008C6CA1">
        <w:trPr>
          <w:trHeight w:val="825"/>
        </w:trPr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33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Органы пищеварения, их строение и функции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5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https://m.edsoo.ru/863e2f9a</w:t>
              </w:r>
            </w:hyperlink>
          </w:p>
        </w:tc>
      </w:tr>
      <w:tr w:rsidR="008C6CA1">
        <w:trPr>
          <w:trHeight w:val="2175"/>
        </w:trPr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34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Пищеварение в ротовой полости. Практическая работа </w:t>
            </w:r>
            <w:r>
              <w:rPr>
                <w:rFonts w:ascii="Times New Roman" w:hAnsi="Times New Roman"/>
                <w:sz w:val="24"/>
              </w:rPr>
              <w:t>«Исследование действия ферментов слюны на крахмал»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0.5 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5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https://m.edsoo.ru/863e30d0</w:t>
              </w:r>
            </w:hyperlink>
          </w:p>
        </w:tc>
      </w:tr>
      <w:tr w:rsidR="008C6CA1">
        <w:trPr>
          <w:trHeight w:val="2445"/>
        </w:trPr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35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Пищеварение в желудке и кишечнике. Практическая работа «Наблюдение действия желудочного сока на белки»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0.5 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5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https://m.edsoo.ru/863e30d0</w:t>
              </w:r>
            </w:hyperlink>
          </w:p>
        </w:tc>
      </w:tr>
      <w:tr w:rsidR="008C6CA1">
        <w:trPr>
          <w:trHeight w:val="825"/>
        </w:trPr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36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Методы изучения органов пищеварения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5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https://m.edsoo.ru/863e3422</w:t>
              </w:r>
            </w:hyperlink>
          </w:p>
        </w:tc>
      </w:tr>
      <w:tr w:rsidR="008C6CA1">
        <w:trPr>
          <w:trHeight w:val="825"/>
        </w:trPr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37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Гигиена питания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5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https://m.edsoo.ru/863e3666</w:t>
              </w:r>
            </w:hyperlink>
          </w:p>
        </w:tc>
      </w:tr>
      <w:tr w:rsidR="008C6CA1">
        <w:trPr>
          <w:trHeight w:val="2715"/>
        </w:trPr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38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Обмен веществ и превращение энергии в организме человека. Практическая работа «Исследование состава продуктов питания»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0.5 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6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https://m.edsoo.ru/863e3792</w:t>
              </w:r>
            </w:hyperlink>
          </w:p>
        </w:tc>
      </w:tr>
      <w:tr w:rsidR="008C6CA1">
        <w:trPr>
          <w:trHeight w:val="825"/>
        </w:trPr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39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Регуляция обмена веществ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6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https://m.edsoo.ru/863e38a0</w:t>
              </w:r>
            </w:hyperlink>
          </w:p>
        </w:tc>
      </w:tr>
      <w:tr w:rsidR="008C6CA1">
        <w:trPr>
          <w:trHeight w:val="2535"/>
        </w:trPr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40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Витамины и их роль для организма. Практическая работа «Способы </w:t>
            </w:r>
            <w:r>
              <w:rPr>
                <w:rFonts w:ascii="Times New Roman" w:hAnsi="Times New Roman"/>
                <w:sz w:val="24"/>
              </w:rPr>
              <w:t>сохранения витаминов в пищевых продуктах»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0.5 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6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https://m.edsoo.ru/863e39ae</w:t>
              </w:r>
            </w:hyperlink>
          </w:p>
        </w:tc>
      </w:tr>
      <w:tr w:rsidR="008C6CA1">
        <w:trPr>
          <w:trHeight w:val="2175"/>
        </w:trPr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41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Нормы и режим питания. Нарушение обмена веществ Практическая работа «Составление меню в зависимости от </w:t>
            </w:r>
            <w:r>
              <w:rPr>
                <w:rFonts w:ascii="Times New Roman" w:hAnsi="Times New Roman"/>
                <w:sz w:val="24"/>
              </w:rPr>
              <w:t>калорийности пищи»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0.5 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6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https://m.edsoo.ru/863e3d14</w:t>
              </w:r>
            </w:hyperlink>
          </w:p>
        </w:tc>
      </w:tr>
      <w:tr w:rsidR="008C6CA1">
        <w:trPr>
          <w:trHeight w:val="1905"/>
        </w:trPr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42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Строение и функции кожи. Практическая работа «Исследование с помощью лупы тыльной и ладонной стороны кисти»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0.5 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6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https://m.edsoo.ru/863e3f76</w:t>
              </w:r>
            </w:hyperlink>
          </w:p>
        </w:tc>
      </w:tr>
      <w:tr w:rsidR="008C6CA1">
        <w:trPr>
          <w:trHeight w:val="2445"/>
        </w:trPr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43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Кожа и ее производные. Практическая работа «Описание мер по уходу за кожей лица и волосами в зависимости от типа кожи»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0.5 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6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https://m.edsoo.ru/863e3f76</w:t>
              </w:r>
            </w:hyperlink>
          </w:p>
        </w:tc>
      </w:tr>
      <w:tr w:rsidR="008C6CA1">
        <w:trPr>
          <w:trHeight w:val="2445"/>
        </w:trPr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44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Кожа и терморегуляция. Практическая работа «Определение жирности различных участков кожи лица»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0.5 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6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https://m.edsoo.ru/863e3f76</w:t>
              </w:r>
            </w:hyperlink>
          </w:p>
        </w:tc>
      </w:tr>
      <w:tr w:rsidR="008C6CA1">
        <w:trPr>
          <w:trHeight w:val="825"/>
        </w:trPr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45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Заболевания кожи и их предупреждение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6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https://m.edsoo.ru/863e41ba</w:t>
              </w:r>
            </w:hyperlink>
          </w:p>
        </w:tc>
      </w:tr>
      <w:tr w:rsidR="008C6CA1">
        <w:trPr>
          <w:trHeight w:val="2175"/>
        </w:trPr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46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Гигиена кожи. Закаливание. Практическая работа «Описание основных гигиенических требований к одежде и обуви»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0.5 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6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https://m.edsoo.ru/863e4084</w:t>
              </w:r>
            </w:hyperlink>
          </w:p>
        </w:tc>
      </w:tr>
      <w:tr w:rsidR="008C6CA1">
        <w:trPr>
          <w:trHeight w:val="3180"/>
        </w:trPr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47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Значение выделения. Органы мочевыделительной системы, их строение и функции. Практическая работа «Определение местоположения почек (на муляже)»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0.5 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6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https://m.edsoo.ru/863e4516</w:t>
              </w:r>
            </w:hyperlink>
          </w:p>
        </w:tc>
      </w:tr>
      <w:tr w:rsidR="008C6CA1">
        <w:trPr>
          <w:trHeight w:val="1365"/>
        </w:trPr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48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Образование мочи. Регуляция работы органов мочевыделительной системы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7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https://m.edsoo.ru/863e4746</w:t>
              </w:r>
            </w:hyperlink>
          </w:p>
        </w:tc>
      </w:tr>
      <w:tr w:rsidR="008C6CA1">
        <w:trPr>
          <w:trHeight w:val="2445"/>
        </w:trPr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49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Заболевания органов мочевыделительной системы, их предупреждение. Практическая работа «Описание мер профилактики болезней почек»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0.5 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7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https://m.edsoo.ru/863e485e</w:t>
              </w:r>
            </w:hyperlink>
          </w:p>
        </w:tc>
      </w:tr>
      <w:tr w:rsidR="008C6CA1">
        <w:trPr>
          <w:trHeight w:val="1635"/>
        </w:trPr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50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Особенности размножения </w:t>
            </w:r>
            <w:r>
              <w:rPr>
                <w:rFonts w:ascii="Times New Roman" w:hAnsi="Times New Roman"/>
                <w:sz w:val="24"/>
              </w:rPr>
              <w:t>человека. Наследование признаков у человека.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7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https://m.edsoo.ru/863e4ec6</w:t>
              </w:r>
            </w:hyperlink>
          </w:p>
        </w:tc>
      </w:tr>
      <w:tr w:rsidR="008C6CA1">
        <w:trPr>
          <w:trHeight w:val="825"/>
        </w:trPr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51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Органы репродукции человека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7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https://m.edsoo.ru/863e4c50</w:t>
              </w:r>
            </w:hyperlink>
          </w:p>
        </w:tc>
      </w:tr>
      <w:tr w:rsidR="008C6CA1">
        <w:trPr>
          <w:trHeight w:val="4320"/>
        </w:trPr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52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Наследственные болезни, их причины и предупреждение. Инфекции, передающиеся половым путем, их профилактика. Практическая работа «Описание основных мер по профилактике инфекционных вирусных заболеваний: СПИД и гепатит»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0.5 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7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https://m.edsoo.ru/863e4ec6</w:t>
              </w:r>
            </w:hyperlink>
          </w:p>
        </w:tc>
      </w:tr>
      <w:tr w:rsidR="008C6CA1">
        <w:trPr>
          <w:trHeight w:val="825"/>
        </w:trPr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53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Беременность и роды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7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https://m.edsoo.ru/863e4da4</w:t>
              </w:r>
            </w:hyperlink>
          </w:p>
        </w:tc>
      </w:tr>
      <w:tr w:rsidR="008C6CA1">
        <w:trPr>
          <w:trHeight w:val="825"/>
        </w:trPr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54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Рост и развитие ребенка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7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https://m.edsoo.ru/863e4da4</w:t>
              </w:r>
            </w:hyperlink>
          </w:p>
        </w:tc>
      </w:tr>
      <w:tr w:rsidR="008C6CA1">
        <w:trPr>
          <w:trHeight w:val="2595"/>
        </w:trPr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55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Органы чувств и их значение. Глаз и зрение. Практическая работа «Изучение строения органа зрения (на муляже и влажном препарате)»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0.5 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7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https://m.edsoo.ru/863e4fd4</w:t>
              </w:r>
            </w:hyperlink>
          </w:p>
        </w:tc>
      </w:tr>
      <w:tr w:rsidR="008C6CA1">
        <w:trPr>
          <w:trHeight w:val="2445"/>
        </w:trPr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56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Механизм работы зрительного анализатора. Гигиена зрения. Практическая работа «Определение остроты зрения у человека».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0.5 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7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https://m.edsoo.ru/863e50ec</w:t>
              </w:r>
            </w:hyperlink>
            <w:r>
              <w:rPr>
                <w:rFonts w:ascii="Times New Roman" w:hAnsi="Times New Roman"/>
                <w:sz w:val="24"/>
              </w:rPr>
              <w:t xml:space="preserve"> </w:t>
            </w:r>
            <w:hyperlink r:id="rId27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https://m.edsoo.ru/863e51fa</w:t>
              </w:r>
            </w:hyperlink>
          </w:p>
        </w:tc>
      </w:tr>
      <w:tr w:rsidR="008C6CA1">
        <w:trPr>
          <w:trHeight w:val="1365"/>
        </w:trPr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57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Ухо и слух. Практическая работа «Изучение строения органа слуха (на муляже)»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0.5 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[[Библиотека ЦОК </w:t>
            </w:r>
            <w:hyperlink r:id="rId28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https://m.edsoo.ru/863e5416</w:t>
              </w:r>
            </w:hyperlink>
          </w:p>
        </w:tc>
      </w:tr>
      <w:tr w:rsidR="008C6CA1">
        <w:trPr>
          <w:trHeight w:val="825"/>
        </w:trPr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58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Органы равновесия, мышечное чувство, осязание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8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https://m.edsoo.ru/863e5538</w:t>
              </w:r>
            </w:hyperlink>
          </w:p>
        </w:tc>
      </w:tr>
      <w:tr w:rsidR="008C6CA1">
        <w:trPr>
          <w:trHeight w:val="1635"/>
        </w:trPr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59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Вкусовой и обонятельный анализаторы. Взаимодействие сенсорных систем организма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8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https://m.edsoo.ru/863e5538</w:t>
              </w:r>
            </w:hyperlink>
          </w:p>
        </w:tc>
      </w:tr>
      <w:tr w:rsidR="008C6CA1">
        <w:trPr>
          <w:trHeight w:val="825"/>
        </w:trPr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60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Психика и поведение человека.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8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https://m.edsoo.ru/863e5646</w:t>
              </w:r>
            </w:hyperlink>
          </w:p>
        </w:tc>
      </w:tr>
      <w:tr w:rsidR="008C6CA1">
        <w:trPr>
          <w:trHeight w:val="1095"/>
        </w:trPr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61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Высшая нервная деятельность </w:t>
            </w:r>
            <w:r>
              <w:rPr>
                <w:rFonts w:ascii="Times New Roman" w:hAnsi="Times New Roman"/>
                <w:sz w:val="24"/>
              </w:rPr>
              <w:t>человека, история ее изучения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8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lastRenderedPageBreak/>
                <w:t>u/863e5768</w:t>
              </w:r>
            </w:hyperlink>
          </w:p>
        </w:tc>
      </w:tr>
      <w:tr w:rsidR="008C6CA1">
        <w:trPr>
          <w:trHeight w:val="825"/>
        </w:trPr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62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Врождённое и приобретённое поведение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8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https://m.edsoo.ru/863e588a</w:t>
              </w:r>
            </w:hyperlink>
          </w:p>
        </w:tc>
      </w:tr>
      <w:tr w:rsidR="008C6CA1">
        <w:trPr>
          <w:trHeight w:val="2175"/>
        </w:trPr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63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Особенности психики человека. Практическая работа «Оценка сформированности навыков логического мышления».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0.5 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8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https://m.edsoo.ru/863e5ac4</w:t>
              </w:r>
            </w:hyperlink>
          </w:p>
        </w:tc>
      </w:tr>
      <w:tr w:rsidR="008C6CA1">
        <w:trPr>
          <w:trHeight w:val="2445"/>
        </w:trPr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64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Память и внимание. Практическая работа </w:t>
            </w:r>
            <w:r>
              <w:rPr>
                <w:rFonts w:ascii="Times New Roman" w:hAnsi="Times New Roman"/>
                <w:sz w:val="24"/>
              </w:rPr>
              <w:t>«Изучение кратковременной памяти. Определение объёма механической и логической памяти»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0.5 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8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https://m.edsoo.ru/863e5ac4</w:t>
              </w:r>
            </w:hyperlink>
          </w:p>
        </w:tc>
      </w:tr>
      <w:tr w:rsidR="008C6CA1">
        <w:trPr>
          <w:trHeight w:val="1935"/>
        </w:trPr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65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Сон и бодрствование. Режим труда и отдыха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8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https://m.edsoo.ru/863e5bf0</w:t>
              </w:r>
            </w:hyperlink>
          </w:p>
        </w:tc>
      </w:tr>
      <w:tr w:rsidR="008C6CA1">
        <w:trPr>
          <w:trHeight w:val="825"/>
        </w:trPr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66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Среда обитания человека и её факторы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8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https://m.edsoo.ru/863e5d12</w:t>
              </w:r>
            </w:hyperlink>
          </w:p>
        </w:tc>
      </w:tr>
      <w:tr w:rsidR="008C6CA1">
        <w:trPr>
          <w:trHeight w:val="825"/>
        </w:trPr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67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Окружающая среда и здоровье человека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9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https://m.edsoo.ru/863e5d12</w:t>
              </w:r>
            </w:hyperlink>
          </w:p>
        </w:tc>
      </w:tr>
      <w:tr w:rsidR="008C6CA1">
        <w:trPr>
          <w:trHeight w:val="825"/>
        </w:trPr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68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Человек как часть биосферы Земли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  <w:jc w:val="center"/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>
            <w:pPr>
              <w:spacing w:after="0"/>
              <w:ind w:left="135"/>
            </w:pP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9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https://m.edsoo.ru/863e600a</w:t>
              </w:r>
            </w:hyperlink>
          </w:p>
        </w:tc>
      </w:tr>
      <w:tr w:rsidR="008C6CA1">
        <w:trPr>
          <w:trHeight w:val="555"/>
        </w:trPr>
        <w:tc>
          <w:tcPr>
            <w:tcW w:w="33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ОБЩЕЕ КОЛИЧЕСТВО ЧАСОВ ПО ПРОГРАММЕ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68 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2D6F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15 </w:t>
            </w:r>
          </w:p>
        </w:tc>
        <w:tc>
          <w:tcPr>
            <w:tcW w:w="29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C6CA1" w:rsidRDefault="008C6CA1"/>
        </w:tc>
      </w:tr>
    </w:tbl>
    <w:p w:rsidR="008C6CA1" w:rsidRDefault="008C6CA1">
      <w:pPr>
        <w:sectPr w:rsidR="008C6CA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C6CA1" w:rsidRDefault="008C6CA1">
      <w:pPr>
        <w:sectPr w:rsidR="008C6CA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C6CA1" w:rsidRDefault="002D6FC0">
      <w:pPr>
        <w:spacing w:after="0"/>
        <w:ind w:left="120"/>
      </w:pPr>
      <w:bookmarkStart w:id="12" w:name="block-5999219"/>
      <w:bookmarkEnd w:id="11"/>
      <w:r>
        <w:rPr>
          <w:rFonts w:ascii="Times New Roman" w:hAnsi="Times New Roman"/>
          <w:b/>
          <w:sz w:val="28"/>
        </w:rPr>
        <w:lastRenderedPageBreak/>
        <w:t>УЧЕБНО-МЕТОДИЧЕСКОЕ ОБЕСПЕЧЕНИЕ ОБРАЗОВАТЕЛЬНОГО ПРОЦЕССА</w:t>
      </w:r>
    </w:p>
    <w:p w:rsidR="008C6CA1" w:rsidRDefault="002D6FC0">
      <w:pPr>
        <w:spacing w:after="0"/>
        <w:ind w:left="120"/>
      </w:pPr>
      <w:r>
        <w:rPr>
          <w:rFonts w:ascii="Times New Roman" w:hAnsi="Times New Roman"/>
          <w:b/>
          <w:sz w:val="28"/>
        </w:rPr>
        <w:t>ОБЯЗАТЕЛЬНЫЕ УЧЕБНЫЕ МАТЕРИАЛЫ ДЛЯ УЧЕНИКА</w:t>
      </w:r>
    </w:p>
    <w:p w:rsidR="008C6CA1" w:rsidRDefault="002D6FC0">
      <w:pPr>
        <w:spacing w:after="0"/>
        <w:ind w:left="120"/>
      </w:pPr>
      <w:r>
        <w:rPr>
          <w:rFonts w:ascii="Times New Roman" w:hAnsi="Times New Roman"/>
          <w:sz w:val="28"/>
        </w:rPr>
        <w:t>​‌</w:t>
      </w:r>
      <w:bookmarkStart w:id="13" w:name="ef5aee1f-a1dd-4003-80d1-f508fdb757a8"/>
      <w:r>
        <w:rPr>
          <w:rFonts w:ascii="Times New Roman" w:hAnsi="Times New Roman"/>
          <w:sz w:val="28"/>
        </w:rPr>
        <w:t xml:space="preserve">• Биология, 5-6 классы/ Пасечник В.В., Суматохин С.В., Калинова Г.С. и другие; под редакцией Пасечника В.В., Акционерное </w:t>
      </w:r>
      <w:r>
        <w:rPr>
          <w:rFonts w:ascii="Times New Roman" w:hAnsi="Times New Roman"/>
          <w:sz w:val="28"/>
        </w:rPr>
        <w:t>общество «Издательство «Просвещение»</w:t>
      </w:r>
      <w:bookmarkEnd w:id="13"/>
      <w:r>
        <w:rPr>
          <w:sz w:val="28"/>
        </w:rPr>
        <w:br/>
      </w:r>
      <w:r>
        <w:rPr>
          <w:rFonts w:ascii="Times New Roman" w:hAnsi="Times New Roman"/>
          <w:sz w:val="28"/>
        </w:rPr>
        <w:t xml:space="preserve"> • Биология, 7 класс/ Пасечник В.В., Суматохин С.В., Калинова Г.С.; под редакцией Пасечника В.В., Акционерное общество «Издательство «Просвещение»</w:t>
      </w:r>
      <w:r>
        <w:rPr>
          <w:sz w:val="28"/>
        </w:rPr>
        <w:br/>
      </w:r>
      <w:r>
        <w:rPr>
          <w:rFonts w:ascii="Times New Roman" w:hAnsi="Times New Roman"/>
          <w:sz w:val="28"/>
        </w:rPr>
        <w:t xml:space="preserve"> • Биология, 8 класс/ Пасечник В.В., Каменский А.А., Швецов Г.Г.; под ре</w:t>
      </w:r>
      <w:r>
        <w:rPr>
          <w:rFonts w:ascii="Times New Roman" w:hAnsi="Times New Roman"/>
          <w:sz w:val="28"/>
        </w:rPr>
        <w:t>дакцией Пасечника В.В., Акционерное общество «Издательство «Просвещение»</w:t>
      </w:r>
      <w:r>
        <w:rPr>
          <w:sz w:val="28"/>
        </w:rPr>
        <w:br/>
      </w:r>
      <w:r>
        <w:rPr>
          <w:rFonts w:ascii="Times New Roman" w:hAnsi="Times New Roman"/>
          <w:sz w:val="28"/>
        </w:rPr>
        <w:t xml:space="preserve"> • Биология, 9 класс/ Пасечник В.В., Каменский А.А., Швецов Г.Г. и другие; под редакцией Пасечника В.В., Акционерное общество «Издательство «Просвещение»</w:t>
      </w:r>
      <w:r>
        <w:rPr>
          <w:sz w:val="28"/>
        </w:rPr>
        <w:br/>
      </w:r>
      <w:r>
        <w:rPr>
          <w:rFonts w:ascii="Times New Roman" w:hAnsi="Times New Roman"/>
          <w:sz w:val="28"/>
        </w:rPr>
        <w:t xml:space="preserve"> • Биология: 5-й класс: базов</w:t>
      </w:r>
      <w:r>
        <w:rPr>
          <w:rFonts w:ascii="Times New Roman" w:hAnsi="Times New Roman"/>
          <w:sz w:val="28"/>
        </w:rPr>
        <w:t>ый уровень: учебник, 5 класс/ Пасечник В. В., Суматохин С. В., Гапонюк З.Г., Швецов Г.Г.; под ред Пасечника В. В., Акционерное общество «Издательство «Просвещение»</w:t>
      </w:r>
      <w:r>
        <w:rPr>
          <w:sz w:val="28"/>
        </w:rPr>
        <w:br/>
      </w:r>
      <w:r>
        <w:rPr>
          <w:rFonts w:ascii="Times New Roman" w:hAnsi="Times New Roman"/>
          <w:sz w:val="28"/>
        </w:rPr>
        <w:t xml:space="preserve"> • Биология: 6-й класс: базовый уровень: учебник, 6 класс/ Пасечник В. В., Суматохин С. В., </w:t>
      </w:r>
      <w:r>
        <w:rPr>
          <w:rFonts w:ascii="Times New Roman" w:hAnsi="Times New Roman"/>
          <w:sz w:val="28"/>
        </w:rPr>
        <w:t>Гапонюк З.Г., Швецов Г.Г.; под редакцией Пасечника В. В., Акционерное общество «Издательство «Просвещение»</w:t>
      </w:r>
      <w:r>
        <w:rPr>
          <w:sz w:val="28"/>
        </w:rPr>
        <w:br/>
      </w:r>
      <w:r>
        <w:rPr>
          <w:rFonts w:ascii="Times New Roman" w:hAnsi="Times New Roman"/>
          <w:sz w:val="28"/>
        </w:rPr>
        <w:t xml:space="preserve"> • Биология: 7-й класс: базовый уровень: учебник, 7 класс/ Пасечник В. В., Суматохин С. В., Гапонюк З.Г., Швецов Г.Г.; под редакцией Пасечника В. В.,</w:t>
      </w:r>
      <w:r>
        <w:rPr>
          <w:rFonts w:ascii="Times New Roman" w:hAnsi="Times New Roman"/>
          <w:sz w:val="28"/>
        </w:rPr>
        <w:t xml:space="preserve"> Акционерное общество «Издательство «Просвещение»</w:t>
      </w:r>
      <w:r>
        <w:rPr>
          <w:sz w:val="28"/>
        </w:rPr>
        <w:br/>
      </w:r>
      <w:r>
        <w:rPr>
          <w:rFonts w:ascii="Times New Roman" w:hAnsi="Times New Roman"/>
          <w:sz w:val="28"/>
        </w:rPr>
        <w:t xml:space="preserve"> • Биология: 8-й класс: базовый уровень: учебник, 8 класс/ Пасечник В. В., Суматохин С. В., Гапонюк З.Г. ; под редакцией Пасечника В. В., Акционерное общество «Издательство «Просвещение»</w:t>
      </w:r>
      <w:r>
        <w:rPr>
          <w:sz w:val="28"/>
        </w:rPr>
        <w:br/>
      </w:r>
      <w:r>
        <w:rPr>
          <w:rFonts w:ascii="Times New Roman" w:hAnsi="Times New Roman"/>
          <w:sz w:val="28"/>
        </w:rPr>
        <w:t xml:space="preserve"> • Биология: 9-й кл</w:t>
      </w:r>
      <w:r>
        <w:rPr>
          <w:rFonts w:ascii="Times New Roman" w:hAnsi="Times New Roman"/>
          <w:sz w:val="28"/>
        </w:rPr>
        <w:t>асс: базовый уровень: учебник, 9 класс/ Пасечник В.В., Каменский А.А., Швецов Г.Г. и другие; под ред. Пасечника В.В., Акционерное общество «Издательство «Просвещение»‌​</w:t>
      </w:r>
    </w:p>
    <w:p w:rsidR="008C6CA1" w:rsidRDefault="002D6FC0">
      <w:pPr>
        <w:spacing w:after="0"/>
        <w:ind w:left="120"/>
      </w:pPr>
      <w:r>
        <w:rPr>
          <w:rFonts w:ascii="Times New Roman" w:hAnsi="Times New Roman"/>
          <w:sz w:val="28"/>
        </w:rPr>
        <w:t>​‌‌</w:t>
      </w:r>
    </w:p>
    <w:p w:rsidR="008C6CA1" w:rsidRDefault="002D6FC0">
      <w:pPr>
        <w:spacing w:after="0"/>
        <w:ind w:left="120"/>
      </w:pPr>
      <w:r>
        <w:rPr>
          <w:rFonts w:ascii="Times New Roman" w:hAnsi="Times New Roman"/>
          <w:sz w:val="28"/>
        </w:rPr>
        <w:t>​</w:t>
      </w:r>
    </w:p>
    <w:p w:rsidR="008C6CA1" w:rsidRDefault="002D6FC0">
      <w:pPr>
        <w:spacing w:after="0"/>
        <w:ind w:left="120"/>
      </w:pPr>
      <w:r>
        <w:rPr>
          <w:rFonts w:ascii="Times New Roman" w:hAnsi="Times New Roman"/>
          <w:b/>
          <w:sz w:val="28"/>
        </w:rPr>
        <w:t>МЕТОДИЧЕСКИЕ МАТЕРИАЛЫ ДЛЯ УЧИТЕЛЯ</w:t>
      </w:r>
    </w:p>
    <w:p w:rsidR="008C6CA1" w:rsidRDefault="002D6FC0">
      <w:pPr>
        <w:spacing w:after="0"/>
        <w:ind w:left="120"/>
      </w:pPr>
      <w:r>
        <w:rPr>
          <w:rFonts w:ascii="Times New Roman" w:hAnsi="Times New Roman"/>
          <w:sz w:val="28"/>
        </w:rPr>
        <w:t>​‌</w:t>
      </w:r>
      <w:bookmarkStart w:id="14" w:name="2209f42f-fc21-454f-8857-623babe6c98c"/>
      <w:r>
        <w:rPr>
          <w:rFonts w:ascii="Times New Roman" w:hAnsi="Times New Roman"/>
          <w:sz w:val="28"/>
        </w:rPr>
        <w:t>Пасечник, Владимир Васильевич.</w:t>
      </w:r>
      <w:bookmarkEnd w:id="14"/>
      <w:r>
        <w:rPr>
          <w:sz w:val="28"/>
        </w:rPr>
        <w:br/>
      </w:r>
      <w:r>
        <w:rPr>
          <w:rFonts w:ascii="Times New Roman" w:hAnsi="Times New Roman"/>
          <w:sz w:val="28"/>
        </w:rPr>
        <w:t xml:space="preserve"> П 19 Б и оло</w:t>
      </w:r>
      <w:r>
        <w:rPr>
          <w:rFonts w:ascii="Times New Roman" w:hAnsi="Times New Roman"/>
          <w:sz w:val="28"/>
        </w:rPr>
        <w:t>гия: 5—9-е классы: базовый уровень : методическое пособие к</w:t>
      </w:r>
      <w:r>
        <w:rPr>
          <w:sz w:val="28"/>
        </w:rPr>
        <w:br/>
      </w:r>
      <w:r>
        <w:rPr>
          <w:rFonts w:ascii="Times New Roman" w:hAnsi="Times New Roman"/>
          <w:sz w:val="28"/>
        </w:rPr>
        <w:t xml:space="preserve"> предметной линии «Линия жизни» / В. В. Пасечник. — Москва :</w:t>
      </w:r>
      <w:r>
        <w:rPr>
          <w:sz w:val="28"/>
        </w:rPr>
        <w:br/>
      </w:r>
      <w:r>
        <w:rPr>
          <w:rFonts w:ascii="Times New Roman" w:hAnsi="Times New Roman"/>
          <w:sz w:val="28"/>
        </w:rPr>
        <w:t xml:space="preserve"> Просвещение, 2022 — 186 с.‌​</w:t>
      </w:r>
    </w:p>
    <w:p w:rsidR="008C6CA1" w:rsidRDefault="008C6CA1">
      <w:pPr>
        <w:spacing w:after="0"/>
        <w:ind w:left="120"/>
      </w:pPr>
    </w:p>
    <w:p w:rsidR="008C6CA1" w:rsidRDefault="002D6FC0">
      <w:pPr>
        <w:spacing w:after="0"/>
        <w:ind w:left="120"/>
      </w:pPr>
      <w:r>
        <w:rPr>
          <w:rFonts w:ascii="Times New Roman" w:hAnsi="Times New Roman"/>
          <w:b/>
          <w:sz w:val="28"/>
        </w:rPr>
        <w:lastRenderedPageBreak/>
        <w:t>ЦИФРОВЫЕ ОБРАЗОВАТЕЛЬНЫЕ РЕСУРСЫ И РЕСУРСЫ СЕТИ ИНТЕРНЕТ</w:t>
      </w:r>
    </w:p>
    <w:p w:rsidR="008C6CA1" w:rsidRDefault="002D6FC0">
      <w:pPr>
        <w:spacing w:after="0"/>
        <w:ind w:left="120"/>
      </w:pPr>
      <w:r>
        <w:rPr>
          <w:rFonts w:ascii="Times New Roman" w:hAnsi="Times New Roman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</w:t>
      </w:r>
      <w:bookmarkStart w:id="15" w:name="58b488b0-6075-4e79-8cce-36e3324edc42"/>
      <w:r>
        <w:rPr>
          <w:rFonts w:ascii="Times New Roman" w:hAnsi="Times New Roman"/>
          <w:sz w:val="28"/>
        </w:rPr>
        <w:t>http://edsoo.ru/</w:t>
      </w:r>
      <w:bookmarkEnd w:id="15"/>
      <w:r>
        <w:rPr>
          <w:sz w:val="28"/>
        </w:rPr>
        <w:br/>
      </w:r>
      <w:r>
        <w:rPr>
          <w:rFonts w:ascii="Times New Roman" w:hAnsi="Times New Roman"/>
          <w:sz w:val="28"/>
        </w:rPr>
        <w:t xml:space="preserve"> https://resh.edu.ru/</w:t>
      </w:r>
      <w:r>
        <w:rPr>
          <w:sz w:val="28"/>
        </w:rPr>
        <w:br/>
      </w:r>
      <w:r>
        <w:rPr>
          <w:rFonts w:ascii="Times New Roman" w:hAnsi="Times New Roman"/>
          <w:sz w:val="28"/>
        </w:rPr>
        <w:t xml:space="preserve"> https://foxford.ru/</w:t>
      </w:r>
      <w:r>
        <w:rPr>
          <w:rFonts w:ascii="Times New Roman" w:hAnsi="Times New Roman"/>
          <w:color w:val="333333"/>
          <w:sz w:val="28"/>
        </w:rPr>
        <w:t>‌</w:t>
      </w:r>
      <w:r>
        <w:rPr>
          <w:rFonts w:ascii="Times New Roman" w:hAnsi="Times New Roman"/>
          <w:sz w:val="28"/>
        </w:rPr>
        <w:t>​</w:t>
      </w:r>
    </w:p>
    <w:p w:rsidR="008C6CA1" w:rsidRDefault="008C6CA1">
      <w:pPr>
        <w:sectPr w:rsidR="008C6CA1">
          <w:pgSz w:w="11906" w:h="16383"/>
          <w:pgMar w:top="1134" w:right="850" w:bottom="1134" w:left="1701" w:header="720" w:footer="720" w:gutter="0"/>
          <w:cols w:space="720"/>
        </w:sectPr>
      </w:pPr>
    </w:p>
    <w:bookmarkEnd w:id="12"/>
    <w:p w:rsidR="008C6CA1" w:rsidRDefault="008C6CA1"/>
    <w:sectPr w:rsidR="008C6CA1">
      <w:pgSz w:w="11907" w:h="1683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XO Thames">
    <w:altName w:val="Times New Roman"/>
    <w:panose1 w:val="00000000000000000000"/>
    <w:charset w:val="00"/>
    <w:family w:val="roman"/>
    <w:notTrueType/>
    <w:pitch w:val="default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CB71E5"/>
    <w:multiLevelType w:val="multilevel"/>
    <w:tmpl w:val="64903F5C"/>
    <w:lvl w:ilvl="0">
      <w:start w:val="3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CE31197"/>
    <w:multiLevelType w:val="multilevel"/>
    <w:tmpl w:val="FF48F8D2"/>
    <w:lvl w:ilvl="0">
      <w:start w:val="3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FC05A88"/>
    <w:multiLevelType w:val="multilevel"/>
    <w:tmpl w:val="D0A25944"/>
    <w:lvl w:ilvl="0">
      <w:start w:val="6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12E75521"/>
    <w:multiLevelType w:val="multilevel"/>
    <w:tmpl w:val="1E5C098C"/>
    <w:lvl w:ilvl="0">
      <w:start w:val="6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131B38B4"/>
    <w:multiLevelType w:val="multilevel"/>
    <w:tmpl w:val="0BC4CDF4"/>
    <w:lvl w:ilvl="0">
      <w:start w:val="3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1446713C"/>
    <w:multiLevelType w:val="multilevel"/>
    <w:tmpl w:val="952A0B9C"/>
    <w:lvl w:ilvl="0">
      <w:start w:val="4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17AA05D5"/>
    <w:multiLevelType w:val="multilevel"/>
    <w:tmpl w:val="F5F2E2BC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18D436CC"/>
    <w:multiLevelType w:val="multilevel"/>
    <w:tmpl w:val="026C2152"/>
    <w:lvl w:ilvl="0">
      <w:start w:val="9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1B943BBF"/>
    <w:multiLevelType w:val="multilevel"/>
    <w:tmpl w:val="85D0137A"/>
    <w:lvl w:ilvl="0">
      <w:start w:val="4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1EBA6C8A"/>
    <w:multiLevelType w:val="multilevel"/>
    <w:tmpl w:val="56EADBBA"/>
    <w:lvl w:ilvl="0">
      <w:start w:val="2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224E3A66"/>
    <w:multiLevelType w:val="multilevel"/>
    <w:tmpl w:val="119CCEB8"/>
    <w:lvl w:ilvl="0">
      <w:start w:val="4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2808628D"/>
    <w:multiLevelType w:val="multilevel"/>
    <w:tmpl w:val="FFECA092"/>
    <w:lvl w:ilvl="0">
      <w:start w:val="14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392D4409"/>
    <w:multiLevelType w:val="multilevel"/>
    <w:tmpl w:val="89E8FD5A"/>
    <w:lvl w:ilvl="0">
      <w:start w:val="6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3C2A58D4"/>
    <w:multiLevelType w:val="multilevel"/>
    <w:tmpl w:val="1B945202"/>
    <w:lvl w:ilvl="0">
      <w:start w:val="4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3F096ED4"/>
    <w:multiLevelType w:val="multilevel"/>
    <w:tmpl w:val="35846412"/>
    <w:lvl w:ilvl="0">
      <w:start w:val="3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4CF2188B"/>
    <w:multiLevelType w:val="multilevel"/>
    <w:tmpl w:val="5E88160A"/>
    <w:lvl w:ilvl="0">
      <w:start w:val="15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4E9D1FCD"/>
    <w:multiLevelType w:val="multilevel"/>
    <w:tmpl w:val="45008A94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4FF05EDB"/>
    <w:multiLevelType w:val="multilevel"/>
    <w:tmpl w:val="A36871E0"/>
    <w:lvl w:ilvl="0">
      <w:start w:val="8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51590FF2"/>
    <w:multiLevelType w:val="multilevel"/>
    <w:tmpl w:val="B3F2C038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536F01E9"/>
    <w:multiLevelType w:val="multilevel"/>
    <w:tmpl w:val="03C295FC"/>
    <w:lvl w:ilvl="0">
      <w:start w:val="5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55956DAC"/>
    <w:multiLevelType w:val="multilevel"/>
    <w:tmpl w:val="7E74BEB8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56497B13"/>
    <w:multiLevelType w:val="multilevel"/>
    <w:tmpl w:val="C394875C"/>
    <w:lvl w:ilvl="0">
      <w:start w:val="13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 w15:restartNumberingAfterBreak="0">
    <w:nsid w:val="5AB06A40"/>
    <w:multiLevelType w:val="multilevel"/>
    <w:tmpl w:val="AF303356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 w15:restartNumberingAfterBreak="0">
    <w:nsid w:val="5BC56872"/>
    <w:multiLevelType w:val="multilevel"/>
    <w:tmpl w:val="3D347FB0"/>
    <w:lvl w:ilvl="0">
      <w:start w:val="5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 w15:restartNumberingAfterBreak="0">
    <w:nsid w:val="5D972A7C"/>
    <w:multiLevelType w:val="multilevel"/>
    <w:tmpl w:val="2BD03496"/>
    <w:lvl w:ilvl="0">
      <w:start w:val="1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 w15:restartNumberingAfterBreak="0">
    <w:nsid w:val="5EE52F03"/>
    <w:multiLevelType w:val="multilevel"/>
    <w:tmpl w:val="9A24C636"/>
    <w:lvl w:ilvl="0">
      <w:start w:val="10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 w15:restartNumberingAfterBreak="0">
    <w:nsid w:val="621B6A29"/>
    <w:multiLevelType w:val="multilevel"/>
    <w:tmpl w:val="CBDC5066"/>
    <w:lvl w:ilvl="0">
      <w:start w:val="12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 w15:restartNumberingAfterBreak="0">
    <w:nsid w:val="62511323"/>
    <w:multiLevelType w:val="multilevel"/>
    <w:tmpl w:val="B7667726"/>
    <w:lvl w:ilvl="0">
      <w:start w:val="2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 w15:restartNumberingAfterBreak="0">
    <w:nsid w:val="67196AE6"/>
    <w:multiLevelType w:val="multilevel"/>
    <w:tmpl w:val="A7D4E6B0"/>
    <w:lvl w:ilvl="0">
      <w:start w:val="5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 w15:restartNumberingAfterBreak="0">
    <w:nsid w:val="67BD0F7C"/>
    <w:multiLevelType w:val="multilevel"/>
    <w:tmpl w:val="9BA0E1C6"/>
    <w:lvl w:ilvl="0">
      <w:start w:val="2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 w15:restartNumberingAfterBreak="0">
    <w:nsid w:val="6F3E62F7"/>
    <w:multiLevelType w:val="multilevel"/>
    <w:tmpl w:val="C9CE5D34"/>
    <w:lvl w:ilvl="0">
      <w:start w:val="3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 w15:restartNumberingAfterBreak="0">
    <w:nsid w:val="6F4C7571"/>
    <w:multiLevelType w:val="multilevel"/>
    <w:tmpl w:val="A7A2A2A2"/>
    <w:lvl w:ilvl="0">
      <w:start w:val="7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 w15:restartNumberingAfterBreak="0">
    <w:nsid w:val="7A136BFD"/>
    <w:multiLevelType w:val="multilevel"/>
    <w:tmpl w:val="168A21C4"/>
    <w:lvl w:ilvl="0">
      <w:start w:val="2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 w15:restartNumberingAfterBreak="0">
    <w:nsid w:val="7A8A618C"/>
    <w:multiLevelType w:val="multilevel"/>
    <w:tmpl w:val="2BE67280"/>
    <w:lvl w:ilvl="0">
      <w:start w:val="2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 w15:restartNumberingAfterBreak="0">
    <w:nsid w:val="7BA83A6B"/>
    <w:multiLevelType w:val="multilevel"/>
    <w:tmpl w:val="A37C3456"/>
    <w:lvl w:ilvl="0">
      <w:start w:val="5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0"/>
  </w:num>
  <w:num w:numId="2">
    <w:abstractNumId w:val="9"/>
  </w:num>
  <w:num w:numId="3">
    <w:abstractNumId w:val="0"/>
  </w:num>
  <w:num w:numId="4">
    <w:abstractNumId w:val="8"/>
  </w:num>
  <w:num w:numId="5">
    <w:abstractNumId w:val="23"/>
  </w:num>
  <w:num w:numId="6">
    <w:abstractNumId w:val="3"/>
  </w:num>
  <w:num w:numId="7">
    <w:abstractNumId w:val="18"/>
  </w:num>
  <w:num w:numId="8">
    <w:abstractNumId w:val="29"/>
  </w:num>
  <w:num w:numId="9">
    <w:abstractNumId w:val="4"/>
  </w:num>
  <w:num w:numId="10">
    <w:abstractNumId w:val="22"/>
  </w:num>
  <w:num w:numId="11">
    <w:abstractNumId w:val="32"/>
  </w:num>
  <w:num w:numId="12">
    <w:abstractNumId w:val="30"/>
  </w:num>
  <w:num w:numId="13">
    <w:abstractNumId w:val="5"/>
  </w:num>
  <w:num w:numId="14">
    <w:abstractNumId w:val="28"/>
  </w:num>
  <w:num w:numId="15">
    <w:abstractNumId w:val="16"/>
  </w:num>
  <w:num w:numId="16">
    <w:abstractNumId w:val="27"/>
  </w:num>
  <w:num w:numId="17">
    <w:abstractNumId w:val="14"/>
  </w:num>
  <w:num w:numId="18">
    <w:abstractNumId w:val="13"/>
  </w:num>
  <w:num w:numId="19">
    <w:abstractNumId w:val="19"/>
  </w:num>
  <w:num w:numId="20">
    <w:abstractNumId w:val="12"/>
  </w:num>
  <w:num w:numId="21">
    <w:abstractNumId w:val="6"/>
  </w:num>
  <w:num w:numId="22">
    <w:abstractNumId w:val="33"/>
  </w:num>
  <w:num w:numId="23">
    <w:abstractNumId w:val="1"/>
  </w:num>
  <w:num w:numId="24">
    <w:abstractNumId w:val="10"/>
  </w:num>
  <w:num w:numId="25">
    <w:abstractNumId w:val="34"/>
  </w:num>
  <w:num w:numId="26">
    <w:abstractNumId w:val="2"/>
  </w:num>
  <w:num w:numId="27">
    <w:abstractNumId w:val="31"/>
  </w:num>
  <w:num w:numId="28">
    <w:abstractNumId w:val="17"/>
  </w:num>
  <w:num w:numId="29">
    <w:abstractNumId w:val="7"/>
  </w:num>
  <w:num w:numId="30">
    <w:abstractNumId w:val="25"/>
  </w:num>
  <w:num w:numId="31">
    <w:abstractNumId w:val="24"/>
  </w:num>
  <w:num w:numId="32">
    <w:abstractNumId w:val="26"/>
  </w:num>
  <w:num w:numId="33">
    <w:abstractNumId w:val="21"/>
  </w:num>
  <w:num w:numId="34">
    <w:abstractNumId w:val="11"/>
  </w:num>
  <w:num w:numId="35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2"/>
  </w:compat>
  <w:rsids>
    <w:rsidRoot w:val="008C6CA1"/>
    <w:rsid w:val="002D6FC0"/>
    <w:rsid w:val="008C6C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B374A95-30E9-4A79-968C-B5C3E0354A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link w:val="1"/>
    <w:qFormat/>
  </w:style>
  <w:style w:type="paragraph" w:styleId="10">
    <w:name w:val="heading 1"/>
    <w:basedOn w:val="a"/>
    <w:next w:val="a"/>
    <w:link w:val="11"/>
    <w:uiPriority w:val="9"/>
    <w:qFormat/>
    <w:pPr>
      <w:keepNext/>
      <w:keepLines/>
      <w:spacing w:before="480"/>
      <w:outlineLvl w:val="0"/>
    </w:pPr>
    <w:rPr>
      <w:rFonts w:asciiTheme="majorHAnsi" w:hAnsiTheme="majorHAnsi"/>
      <w:b/>
      <w:color w:val="365F91" w:themeColor="accent1" w:themeShade="BF"/>
      <w:sz w:val="28"/>
    </w:rPr>
  </w:style>
  <w:style w:type="paragraph" w:styleId="2">
    <w:name w:val="heading 2"/>
    <w:basedOn w:val="a"/>
    <w:next w:val="a"/>
    <w:link w:val="20"/>
    <w:uiPriority w:val="9"/>
    <w:qFormat/>
    <w:pPr>
      <w:keepNext/>
      <w:keepLines/>
      <w:spacing w:before="200"/>
      <w:outlineLvl w:val="1"/>
    </w:pPr>
    <w:rPr>
      <w:rFonts w:asciiTheme="majorHAnsi" w:hAnsiTheme="majorHAnsi"/>
      <w:b/>
      <w:color w:val="4F81BD" w:themeColor="accent1"/>
      <w:sz w:val="26"/>
    </w:rPr>
  </w:style>
  <w:style w:type="paragraph" w:styleId="3">
    <w:name w:val="heading 3"/>
    <w:basedOn w:val="a"/>
    <w:next w:val="a"/>
    <w:link w:val="30"/>
    <w:uiPriority w:val="9"/>
    <w:qFormat/>
    <w:pPr>
      <w:keepNext/>
      <w:keepLines/>
      <w:spacing w:before="200"/>
      <w:outlineLvl w:val="2"/>
    </w:pPr>
    <w:rPr>
      <w:rFonts w:asciiTheme="majorHAnsi" w:hAnsiTheme="majorHAnsi"/>
      <w:b/>
      <w:color w:val="4F81BD" w:themeColor="accent1"/>
    </w:rPr>
  </w:style>
  <w:style w:type="paragraph" w:styleId="4">
    <w:name w:val="heading 4"/>
    <w:basedOn w:val="a"/>
    <w:next w:val="a"/>
    <w:link w:val="40"/>
    <w:uiPriority w:val="9"/>
    <w:qFormat/>
    <w:pPr>
      <w:keepNext/>
      <w:keepLines/>
      <w:spacing w:before="200"/>
      <w:outlineLvl w:val="3"/>
    </w:pPr>
    <w:rPr>
      <w:rFonts w:asciiTheme="majorHAnsi" w:hAnsiTheme="majorHAnsi"/>
      <w:b/>
      <w:i/>
      <w:color w:val="4F81BD" w:themeColor="accent1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character" w:customStyle="1" w:styleId="30">
    <w:name w:val="Заголовок 3 Знак"/>
    <w:basedOn w:val="1"/>
    <w:link w:val="3"/>
    <w:rPr>
      <w:rFonts w:asciiTheme="majorHAnsi" w:hAnsiTheme="majorHAnsi"/>
      <w:b/>
      <w:color w:val="4F81BD" w:themeColor="accent1"/>
    </w:rPr>
  </w:style>
  <w:style w:type="paragraph" w:customStyle="1" w:styleId="12">
    <w:name w:val="Выделение1"/>
    <w:basedOn w:val="13"/>
    <w:link w:val="a3"/>
    <w:rPr>
      <w:i/>
    </w:rPr>
  </w:style>
  <w:style w:type="character" w:styleId="a3">
    <w:name w:val="Emphasis"/>
    <w:basedOn w:val="a0"/>
    <w:link w:val="12"/>
    <w:rPr>
      <w:i/>
    </w:rPr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character" w:customStyle="1" w:styleId="11">
    <w:name w:val="Заголовок 1 Знак"/>
    <w:basedOn w:val="1"/>
    <w:link w:val="10"/>
    <w:rPr>
      <w:rFonts w:asciiTheme="majorHAnsi" w:hAnsiTheme="majorHAnsi"/>
      <w:b/>
      <w:color w:val="365F91" w:themeColor="accent1" w:themeShade="BF"/>
      <w:sz w:val="28"/>
    </w:rPr>
  </w:style>
  <w:style w:type="paragraph" w:customStyle="1" w:styleId="14">
    <w:name w:val="Гиперссылка1"/>
    <w:basedOn w:val="13"/>
    <w:link w:val="a4"/>
    <w:rPr>
      <w:color w:val="0000FF" w:themeColor="hyperlink"/>
      <w:u w:val="single"/>
    </w:rPr>
  </w:style>
  <w:style w:type="character" w:styleId="a4">
    <w:name w:val="Hyperlink"/>
    <w:basedOn w:val="a0"/>
    <w:link w:val="14"/>
    <w:rPr>
      <w:color w:val="0000FF" w:themeColor="hyperlink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5">
    <w:name w:val="toc 1"/>
    <w:next w:val="a"/>
    <w:link w:val="16"/>
    <w:uiPriority w:val="39"/>
    <w:rPr>
      <w:rFonts w:ascii="XO Thames" w:hAnsi="XO Thames"/>
      <w:b/>
      <w:sz w:val="28"/>
    </w:rPr>
  </w:style>
  <w:style w:type="character" w:customStyle="1" w:styleId="16">
    <w:name w:val="Оглавление 1 Знак"/>
    <w:link w:val="15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spacing w:line="240" w:lineRule="auto"/>
      <w:jc w:val="both"/>
    </w:pPr>
    <w:rPr>
      <w:rFonts w:ascii="XO Thames" w:hAnsi="XO Thames"/>
      <w:sz w:val="20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9">
    <w:name w:val="toc 9"/>
    <w:next w:val="a"/>
    <w:link w:val="90"/>
    <w:uiPriority w:val="3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styleId="8">
    <w:name w:val="toc 8"/>
    <w:next w:val="a"/>
    <w:link w:val="80"/>
    <w:uiPriority w:val="3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styleId="a5">
    <w:name w:val="caption"/>
    <w:basedOn w:val="a"/>
    <w:next w:val="a"/>
    <w:link w:val="a6"/>
    <w:pPr>
      <w:spacing w:line="240" w:lineRule="auto"/>
    </w:pPr>
    <w:rPr>
      <w:b/>
      <w:color w:val="4F81BD" w:themeColor="accent1"/>
      <w:sz w:val="18"/>
    </w:rPr>
  </w:style>
  <w:style w:type="character" w:customStyle="1" w:styleId="a6">
    <w:name w:val="Название объекта Знак"/>
    <w:basedOn w:val="1"/>
    <w:link w:val="a5"/>
    <w:rPr>
      <w:b/>
      <w:color w:val="4F81BD" w:themeColor="accent1"/>
      <w:sz w:val="18"/>
    </w:rPr>
  </w:style>
  <w:style w:type="paragraph" w:styleId="a7">
    <w:name w:val="Subtitle"/>
    <w:basedOn w:val="a"/>
    <w:next w:val="a"/>
    <w:link w:val="a8"/>
    <w:uiPriority w:val="11"/>
    <w:qFormat/>
    <w:pPr>
      <w:numPr>
        <w:ilvl w:val="1"/>
      </w:numPr>
      <w:ind w:left="86"/>
    </w:pPr>
    <w:rPr>
      <w:rFonts w:asciiTheme="majorHAnsi" w:hAnsiTheme="majorHAnsi"/>
      <w:i/>
      <w:color w:val="4F81BD" w:themeColor="accent1"/>
      <w:spacing w:val="15"/>
      <w:sz w:val="24"/>
    </w:rPr>
  </w:style>
  <w:style w:type="character" w:customStyle="1" w:styleId="a8">
    <w:name w:val="Подзаголовок Знак"/>
    <w:basedOn w:val="1"/>
    <w:link w:val="a7"/>
    <w:rPr>
      <w:rFonts w:asciiTheme="majorHAnsi" w:hAnsiTheme="majorHAnsi"/>
      <w:i/>
      <w:color w:val="4F81BD" w:themeColor="accent1"/>
      <w:spacing w:val="15"/>
      <w:sz w:val="24"/>
    </w:rPr>
  </w:style>
  <w:style w:type="paragraph" w:styleId="a9">
    <w:name w:val="Normal Indent"/>
    <w:basedOn w:val="a"/>
    <w:link w:val="aa"/>
    <w:pPr>
      <w:ind w:left="720"/>
    </w:pPr>
  </w:style>
  <w:style w:type="character" w:customStyle="1" w:styleId="aa">
    <w:name w:val="Обычный отступ Знак"/>
    <w:basedOn w:val="1"/>
    <w:link w:val="a9"/>
  </w:style>
  <w:style w:type="paragraph" w:customStyle="1" w:styleId="toc10">
    <w:name w:val="toc 10"/>
    <w:next w:val="a"/>
    <w:link w:val="toc100"/>
    <w:uiPriority w:val="39"/>
    <w:pPr>
      <w:ind w:left="1800"/>
    </w:pPr>
    <w:rPr>
      <w:rFonts w:ascii="XO Thames" w:hAnsi="XO Thames"/>
      <w:sz w:val="28"/>
    </w:rPr>
  </w:style>
  <w:style w:type="character" w:customStyle="1" w:styleId="toc100">
    <w:name w:val="toc 10"/>
    <w:link w:val="toc10"/>
    <w:rPr>
      <w:rFonts w:ascii="XO Thames" w:hAnsi="XO Thames"/>
      <w:sz w:val="28"/>
    </w:rPr>
  </w:style>
  <w:style w:type="paragraph" w:styleId="ab">
    <w:name w:val="header"/>
    <w:basedOn w:val="a"/>
    <w:link w:val="ac"/>
    <w:pPr>
      <w:tabs>
        <w:tab w:val="center" w:pos="4680"/>
        <w:tab w:val="right" w:pos="9360"/>
      </w:tabs>
    </w:pPr>
  </w:style>
  <w:style w:type="character" w:customStyle="1" w:styleId="ac">
    <w:name w:val="Верхний колонтитул Знак"/>
    <w:basedOn w:val="1"/>
    <w:link w:val="ab"/>
  </w:style>
  <w:style w:type="paragraph" w:customStyle="1" w:styleId="13">
    <w:name w:val="Основной шрифт абзаца1"/>
    <w:link w:val="ad"/>
  </w:style>
  <w:style w:type="paragraph" w:styleId="ad">
    <w:name w:val="Title"/>
    <w:basedOn w:val="a"/>
    <w:next w:val="a"/>
    <w:link w:val="ae"/>
    <w:uiPriority w:val="10"/>
    <w:qFormat/>
    <w:pPr>
      <w:spacing w:after="300"/>
      <w:contextualSpacing/>
    </w:pPr>
    <w:rPr>
      <w:rFonts w:asciiTheme="majorHAnsi" w:hAnsiTheme="majorHAnsi"/>
      <w:color w:val="17365D" w:themeColor="text2" w:themeShade="BF"/>
      <w:spacing w:val="5"/>
      <w:sz w:val="52"/>
    </w:rPr>
  </w:style>
  <w:style w:type="character" w:customStyle="1" w:styleId="ae">
    <w:name w:val="Заголовок Знак"/>
    <w:basedOn w:val="1"/>
    <w:link w:val="ad"/>
    <w:rPr>
      <w:rFonts w:asciiTheme="majorHAnsi" w:hAnsiTheme="majorHAnsi"/>
      <w:color w:val="17365D" w:themeColor="text2" w:themeShade="BF"/>
      <w:spacing w:val="5"/>
      <w:sz w:val="52"/>
    </w:rPr>
  </w:style>
  <w:style w:type="character" w:customStyle="1" w:styleId="40">
    <w:name w:val="Заголовок 4 Знак"/>
    <w:basedOn w:val="1"/>
    <w:link w:val="4"/>
    <w:rPr>
      <w:rFonts w:asciiTheme="majorHAnsi" w:hAnsiTheme="majorHAnsi"/>
      <w:b/>
      <w:i/>
      <w:color w:val="4F81BD" w:themeColor="accent1"/>
    </w:rPr>
  </w:style>
  <w:style w:type="character" w:customStyle="1" w:styleId="20">
    <w:name w:val="Заголовок 2 Знак"/>
    <w:basedOn w:val="1"/>
    <w:link w:val="2"/>
    <w:rPr>
      <w:rFonts w:asciiTheme="majorHAnsi" w:hAnsiTheme="majorHAnsi"/>
      <w:b/>
      <w:color w:val="4F81BD" w:themeColor="accent1"/>
      <w:sz w:val="26"/>
    </w:rPr>
  </w:style>
  <w:style w:type="table" w:styleId="af">
    <w:name w:val="Table Grid"/>
    <w:basedOn w:val="a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52694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863d4fc6" TargetMode="External"/><Relationship Id="rId21" Type="http://schemas.openxmlformats.org/officeDocument/2006/relationships/hyperlink" Target="https://m.edsoo.ru/7f418886" TargetMode="External"/><Relationship Id="rId63" Type="http://schemas.openxmlformats.org/officeDocument/2006/relationships/hyperlink" Target="https://m.edsoo.ru/863cd3de" TargetMode="External"/><Relationship Id="rId159" Type="http://schemas.openxmlformats.org/officeDocument/2006/relationships/hyperlink" Target="https://m.edsoo.ru/863d78a2" TargetMode="External"/><Relationship Id="rId170" Type="http://schemas.openxmlformats.org/officeDocument/2006/relationships/hyperlink" Target="https://m.edsoo.ru/863d8f9a" TargetMode="External"/><Relationship Id="rId226" Type="http://schemas.openxmlformats.org/officeDocument/2006/relationships/hyperlink" Target="https://m.edsoo.ru/863df4a8" TargetMode="External"/><Relationship Id="rId268" Type="http://schemas.openxmlformats.org/officeDocument/2006/relationships/hyperlink" Target="https://m.edsoo.ru/863e4084" TargetMode="External"/><Relationship Id="rId32" Type="http://schemas.openxmlformats.org/officeDocument/2006/relationships/hyperlink" Target="https://m.edsoo.ru/7f418886" TargetMode="External"/><Relationship Id="rId74" Type="http://schemas.openxmlformats.org/officeDocument/2006/relationships/hyperlink" Target="https://m.edsoo.ru/863cf684" TargetMode="External"/><Relationship Id="rId128" Type="http://schemas.openxmlformats.org/officeDocument/2006/relationships/hyperlink" Target="https://m.edsoo.ru/863d5dae" TargetMode="External"/><Relationship Id="rId5" Type="http://schemas.openxmlformats.org/officeDocument/2006/relationships/hyperlink" Target="https://m.edsoo.ru/7f413368" TargetMode="External"/><Relationship Id="rId181" Type="http://schemas.openxmlformats.org/officeDocument/2006/relationships/hyperlink" Target="https://m.edsoo.ru/863da070" TargetMode="External"/><Relationship Id="rId237" Type="http://schemas.openxmlformats.org/officeDocument/2006/relationships/hyperlink" Target="https://m.edsoo.ru/863e10b4" TargetMode="External"/><Relationship Id="rId279" Type="http://schemas.openxmlformats.org/officeDocument/2006/relationships/hyperlink" Target="https://m.edsoo.ru/863e51fa" TargetMode="External"/><Relationship Id="rId43" Type="http://schemas.openxmlformats.org/officeDocument/2006/relationships/hyperlink" Target="https://m.edsoo.ru/7f41aa8c" TargetMode="External"/><Relationship Id="rId139" Type="http://schemas.openxmlformats.org/officeDocument/2006/relationships/hyperlink" Target="https://m.edsoo.ru/863d5f20" TargetMode="External"/><Relationship Id="rId290" Type="http://schemas.openxmlformats.org/officeDocument/2006/relationships/hyperlink" Target="https://m.edsoo.ru/863e5d12" TargetMode="External"/><Relationship Id="rId85" Type="http://schemas.openxmlformats.org/officeDocument/2006/relationships/hyperlink" Target="https://m.edsoo.ru/863d0de0" TargetMode="External"/><Relationship Id="rId150" Type="http://schemas.openxmlformats.org/officeDocument/2006/relationships/hyperlink" Target="https://m.edsoo.ru/863d6f88" TargetMode="External"/><Relationship Id="rId192" Type="http://schemas.openxmlformats.org/officeDocument/2006/relationships/hyperlink" Target="https://m.edsoo.ru/863dae44" TargetMode="External"/><Relationship Id="rId206" Type="http://schemas.openxmlformats.org/officeDocument/2006/relationships/hyperlink" Target="https://m.edsoo.ru/863dc8a2" TargetMode="External"/><Relationship Id="rId248" Type="http://schemas.openxmlformats.org/officeDocument/2006/relationships/hyperlink" Target="https://m.edsoo.ru/863e20d6" TargetMode="External"/><Relationship Id="rId12" Type="http://schemas.openxmlformats.org/officeDocument/2006/relationships/hyperlink" Target="https://m.edsoo.ru/7f4148d0" TargetMode="External"/><Relationship Id="rId33" Type="http://schemas.openxmlformats.org/officeDocument/2006/relationships/hyperlink" Target="https://m.edsoo.ru/7f418886" TargetMode="External"/><Relationship Id="rId108" Type="http://schemas.openxmlformats.org/officeDocument/2006/relationships/hyperlink" Target="https://m.edsoo.ru/863d2fb4" TargetMode="External"/><Relationship Id="rId129" Type="http://schemas.openxmlformats.org/officeDocument/2006/relationships/hyperlink" Target="https://m.edsoo.ru/863d5f20" TargetMode="External"/><Relationship Id="rId280" Type="http://schemas.openxmlformats.org/officeDocument/2006/relationships/hyperlink" Target="https://m.edsoo.ru/863e5416" TargetMode="External"/><Relationship Id="rId54" Type="http://schemas.openxmlformats.org/officeDocument/2006/relationships/hyperlink" Target="https://m.edsoo.ru/863cca60" TargetMode="External"/><Relationship Id="rId75" Type="http://schemas.openxmlformats.org/officeDocument/2006/relationships/hyperlink" Target="https://m.edsoo.ru/863cf684" TargetMode="External"/><Relationship Id="rId96" Type="http://schemas.openxmlformats.org/officeDocument/2006/relationships/hyperlink" Target="https://m.edsoo.ru/863d3842" TargetMode="External"/><Relationship Id="rId140" Type="http://schemas.openxmlformats.org/officeDocument/2006/relationships/hyperlink" Target="https://m.edsoo.ru/863d607e" TargetMode="External"/><Relationship Id="rId161" Type="http://schemas.openxmlformats.org/officeDocument/2006/relationships/hyperlink" Target="https://m.edsoo.ru/863d7d98" TargetMode="External"/><Relationship Id="rId182" Type="http://schemas.openxmlformats.org/officeDocument/2006/relationships/hyperlink" Target="https://m.edsoo.ru/863d9efe" TargetMode="External"/><Relationship Id="rId217" Type="http://schemas.openxmlformats.org/officeDocument/2006/relationships/hyperlink" Target="https://m.edsoo.ru/863de058" TargetMode="External"/><Relationship Id="rId6" Type="http://schemas.openxmlformats.org/officeDocument/2006/relationships/hyperlink" Target="https://m.edsoo.ru/7f413368" TargetMode="External"/><Relationship Id="rId238" Type="http://schemas.openxmlformats.org/officeDocument/2006/relationships/hyperlink" Target="https://m.edsoo.ru/863e0d9e" TargetMode="External"/><Relationship Id="rId259" Type="http://schemas.openxmlformats.org/officeDocument/2006/relationships/hyperlink" Target="https://m.edsoo.ru/863e3666" TargetMode="External"/><Relationship Id="rId23" Type="http://schemas.openxmlformats.org/officeDocument/2006/relationships/hyperlink" Target="https://m.edsoo.ru/7f418886" TargetMode="External"/><Relationship Id="rId119" Type="http://schemas.openxmlformats.org/officeDocument/2006/relationships/hyperlink" Target="https://m.edsoo.ru/863d4e5e" TargetMode="External"/><Relationship Id="rId270" Type="http://schemas.openxmlformats.org/officeDocument/2006/relationships/hyperlink" Target="https://m.edsoo.ru/863e4746" TargetMode="External"/><Relationship Id="rId291" Type="http://schemas.openxmlformats.org/officeDocument/2006/relationships/hyperlink" Target="https://m.edsoo.ru/863e600a" TargetMode="External"/><Relationship Id="rId44" Type="http://schemas.openxmlformats.org/officeDocument/2006/relationships/hyperlink" Target="https://m.edsoo.ru/7f41aa8c" TargetMode="External"/><Relationship Id="rId65" Type="http://schemas.openxmlformats.org/officeDocument/2006/relationships/hyperlink" Target="https://m.edsoo.ru/863ce568" TargetMode="External"/><Relationship Id="rId86" Type="http://schemas.openxmlformats.org/officeDocument/2006/relationships/hyperlink" Target="https://m.edsoo.ru/863d0fde" TargetMode="External"/><Relationship Id="rId130" Type="http://schemas.openxmlformats.org/officeDocument/2006/relationships/hyperlink" Target="https://m.edsoo.ru/863d607e" TargetMode="External"/><Relationship Id="rId151" Type="http://schemas.openxmlformats.org/officeDocument/2006/relationships/hyperlink" Target="https://m.edsoo.ru/863d75f0" TargetMode="External"/><Relationship Id="rId172" Type="http://schemas.openxmlformats.org/officeDocument/2006/relationships/hyperlink" Target="https://m.edsoo.ru/863d93b4" TargetMode="External"/><Relationship Id="rId193" Type="http://schemas.openxmlformats.org/officeDocument/2006/relationships/hyperlink" Target="https://m.edsoo.ru/863db010" TargetMode="External"/><Relationship Id="rId207" Type="http://schemas.openxmlformats.org/officeDocument/2006/relationships/hyperlink" Target="https://m.edsoo.ru/863dca3c" TargetMode="External"/><Relationship Id="rId228" Type="http://schemas.openxmlformats.org/officeDocument/2006/relationships/hyperlink" Target="https://m.edsoo.ru/863dfae8" TargetMode="External"/><Relationship Id="rId249" Type="http://schemas.openxmlformats.org/officeDocument/2006/relationships/hyperlink" Target="https://m.edsoo.ru/863e220c" TargetMode="External"/><Relationship Id="rId13" Type="http://schemas.openxmlformats.org/officeDocument/2006/relationships/hyperlink" Target="https://m.edsoo.ru/7f4148d0" TargetMode="External"/><Relationship Id="rId109" Type="http://schemas.openxmlformats.org/officeDocument/2006/relationships/hyperlink" Target="https://m.edsoo.ru/863d3842" TargetMode="External"/><Relationship Id="rId260" Type="http://schemas.openxmlformats.org/officeDocument/2006/relationships/hyperlink" Target="https://m.edsoo.ru/863e3792" TargetMode="External"/><Relationship Id="rId281" Type="http://schemas.openxmlformats.org/officeDocument/2006/relationships/hyperlink" Target="https://m.edsoo.ru/863e5538" TargetMode="External"/><Relationship Id="rId34" Type="http://schemas.openxmlformats.org/officeDocument/2006/relationships/hyperlink" Target="https://m.edsoo.ru/7f418886" TargetMode="External"/><Relationship Id="rId55" Type="http://schemas.openxmlformats.org/officeDocument/2006/relationships/hyperlink" Target="https://m.edsoo.ru/863ccc0e" TargetMode="External"/><Relationship Id="rId76" Type="http://schemas.openxmlformats.org/officeDocument/2006/relationships/hyperlink" Target="https://m.edsoo.ru/863cf7e2" TargetMode="External"/><Relationship Id="rId97" Type="http://schemas.openxmlformats.org/officeDocument/2006/relationships/hyperlink" Target="https://m.edsoo.ru/863d3842" TargetMode="External"/><Relationship Id="rId120" Type="http://schemas.openxmlformats.org/officeDocument/2006/relationships/hyperlink" Target="https://m.edsoo.ru/863d4fc6" TargetMode="External"/><Relationship Id="rId141" Type="http://schemas.openxmlformats.org/officeDocument/2006/relationships/hyperlink" Target="https://m.edsoo.ru/863d61e6" TargetMode="External"/><Relationship Id="rId7" Type="http://schemas.openxmlformats.org/officeDocument/2006/relationships/hyperlink" Target="https://m.edsoo.ru/7f413368" TargetMode="External"/><Relationship Id="rId162" Type="http://schemas.openxmlformats.org/officeDocument/2006/relationships/hyperlink" Target="https://m.edsoo.ru/863d7f1e" TargetMode="External"/><Relationship Id="rId183" Type="http://schemas.openxmlformats.org/officeDocument/2006/relationships/hyperlink" Target="https://m.edsoo.ru/863d9efe" TargetMode="External"/><Relationship Id="rId218" Type="http://schemas.openxmlformats.org/officeDocument/2006/relationships/hyperlink" Target="https://m.edsoo.ru/863de1ca" TargetMode="External"/><Relationship Id="rId239" Type="http://schemas.openxmlformats.org/officeDocument/2006/relationships/hyperlink" Target="https://m.edsoo.ru/863e1398" TargetMode="External"/><Relationship Id="rId250" Type="http://schemas.openxmlformats.org/officeDocument/2006/relationships/hyperlink" Target="https://m.edsoo.ru/863e231a" TargetMode="External"/><Relationship Id="rId271" Type="http://schemas.openxmlformats.org/officeDocument/2006/relationships/hyperlink" Target="https://m.edsoo.ru/863e485e" TargetMode="External"/><Relationship Id="rId292" Type="http://schemas.openxmlformats.org/officeDocument/2006/relationships/fontTable" Target="fontTable.xml"/><Relationship Id="rId24" Type="http://schemas.openxmlformats.org/officeDocument/2006/relationships/hyperlink" Target="https://m.edsoo.ru/7f418886" TargetMode="External"/><Relationship Id="rId45" Type="http://schemas.openxmlformats.org/officeDocument/2006/relationships/hyperlink" Target="https://m.edsoo.ru/7f41aa8c" TargetMode="External"/><Relationship Id="rId66" Type="http://schemas.openxmlformats.org/officeDocument/2006/relationships/hyperlink" Target="https://m.edsoo.ru/863ce73e" TargetMode="External"/><Relationship Id="rId87" Type="http://schemas.openxmlformats.org/officeDocument/2006/relationships/hyperlink" Target="https://m.edsoo.ru/863d115a" TargetMode="External"/><Relationship Id="rId110" Type="http://schemas.openxmlformats.org/officeDocument/2006/relationships/hyperlink" Target="https://m.edsoo.ru/863d39c8" TargetMode="External"/><Relationship Id="rId131" Type="http://schemas.openxmlformats.org/officeDocument/2006/relationships/hyperlink" Target="https://m.edsoo.ru/863d61e6" TargetMode="External"/><Relationship Id="rId152" Type="http://schemas.openxmlformats.org/officeDocument/2006/relationships/hyperlink" Target="https://m.edsoo.ru/863d75f0" TargetMode="External"/><Relationship Id="rId173" Type="http://schemas.openxmlformats.org/officeDocument/2006/relationships/hyperlink" Target="https://m.edsoo.ru/863d93b4" TargetMode="External"/><Relationship Id="rId194" Type="http://schemas.openxmlformats.org/officeDocument/2006/relationships/hyperlink" Target="https://m.edsoo.ru/863db010" TargetMode="External"/><Relationship Id="rId208" Type="http://schemas.openxmlformats.org/officeDocument/2006/relationships/hyperlink" Target="https://m.edsoo.ru/863dca3c" TargetMode="External"/><Relationship Id="rId229" Type="http://schemas.openxmlformats.org/officeDocument/2006/relationships/hyperlink" Target="https://m.edsoo.ru/863dfdb8" TargetMode="External"/><Relationship Id="rId240" Type="http://schemas.openxmlformats.org/officeDocument/2006/relationships/hyperlink" Target="https://m.edsoo.ru/863e15f0" TargetMode="External"/><Relationship Id="rId261" Type="http://schemas.openxmlformats.org/officeDocument/2006/relationships/hyperlink" Target="https://m.edsoo.ru/863e38a0" TargetMode="External"/><Relationship Id="rId14" Type="http://schemas.openxmlformats.org/officeDocument/2006/relationships/hyperlink" Target="https://m.edsoo.ru/7f4148d0" TargetMode="External"/><Relationship Id="rId35" Type="http://schemas.openxmlformats.org/officeDocument/2006/relationships/hyperlink" Target="https://m.edsoo.ru/7f418886" TargetMode="External"/><Relationship Id="rId56" Type="http://schemas.openxmlformats.org/officeDocument/2006/relationships/hyperlink" Target="https://m.edsoo.ru/863ccc0e" TargetMode="External"/><Relationship Id="rId77" Type="http://schemas.openxmlformats.org/officeDocument/2006/relationships/hyperlink" Target="https://m.edsoo.ru/863cfb20" TargetMode="External"/><Relationship Id="rId100" Type="http://schemas.openxmlformats.org/officeDocument/2006/relationships/hyperlink" Target="https://m.edsoo.ru/863d2550" TargetMode="External"/><Relationship Id="rId282" Type="http://schemas.openxmlformats.org/officeDocument/2006/relationships/hyperlink" Target="https://m.edsoo.ru/863e5538" TargetMode="External"/><Relationship Id="rId8" Type="http://schemas.openxmlformats.org/officeDocument/2006/relationships/hyperlink" Target="https://m.edsoo.ru/7f413368" TargetMode="External"/><Relationship Id="rId98" Type="http://schemas.openxmlformats.org/officeDocument/2006/relationships/hyperlink" Target="https://m.edsoo.ru/863d3b4e" TargetMode="External"/><Relationship Id="rId121" Type="http://schemas.openxmlformats.org/officeDocument/2006/relationships/hyperlink" Target="https://m.edsoo.ru/863d512e" TargetMode="External"/><Relationship Id="rId142" Type="http://schemas.openxmlformats.org/officeDocument/2006/relationships/hyperlink" Target="https://m.edsoo.ru/863d634e" TargetMode="External"/><Relationship Id="rId163" Type="http://schemas.openxmlformats.org/officeDocument/2006/relationships/hyperlink" Target="https://m.edsoo.ru/863d809a" TargetMode="External"/><Relationship Id="rId184" Type="http://schemas.openxmlformats.org/officeDocument/2006/relationships/hyperlink" Target="https://m.edsoo.ru/863da3c2" TargetMode="External"/><Relationship Id="rId219" Type="http://schemas.openxmlformats.org/officeDocument/2006/relationships/hyperlink" Target="https://m.edsoo.ru/863de6c0" TargetMode="External"/><Relationship Id="rId230" Type="http://schemas.openxmlformats.org/officeDocument/2006/relationships/hyperlink" Target="https://m.edsoo.ru/863dfc6e" TargetMode="External"/><Relationship Id="rId251" Type="http://schemas.openxmlformats.org/officeDocument/2006/relationships/hyperlink" Target="https://m.edsoo.ru/863e25fe" TargetMode="External"/><Relationship Id="rId25" Type="http://schemas.openxmlformats.org/officeDocument/2006/relationships/hyperlink" Target="https://m.edsoo.ru/7f418886" TargetMode="External"/><Relationship Id="rId46" Type="http://schemas.openxmlformats.org/officeDocument/2006/relationships/hyperlink" Target="https://m.edsoo.ru/7f41aa8c" TargetMode="External"/><Relationship Id="rId67" Type="http://schemas.openxmlformats.org/officeDocument/2006/relationships/hyperlink" Target="https://m.edsoo.ru/863ce8ec" TargetMode="External"/><Relationship Id="rId272" Type="http://schemas.openxmlformats.org/officeDocument/2006/relationships/hyperlink" Target="https://m.edsoo.ru/863e4ec6" TargetMode="External"/><Relationship Id="rId293" Type="http://schemas.openxmlformats.org/officeDocument/2006/relationships/theme" Target="theme/theme1.xml"/><Relationship Id="rId88" Type="http://schemas.openxmlformats.org/officeDocument/2006/relationships/hyperlink" Target="https://m.edsoo.ru/863d12ae" TargetMode="External"/><Relationship Id="rId111" Type="http://schemas.openxmlformats.org/officeDocument/2006/relationships/hyperlink" Target="https://m.edsoo.ru/863d34d2" TargetMode="External"/><Relationship Id="rId132" Type="http://schemas.openxmlformats.org/officeDocument/2006/relationships/hyperlink" Target="https://m.edsoo.ru/863d5b88" TargetMode="External"/><Relationship Id="rId153" Type="http://schemas.openxmlformats.org/officeDocument/2006/relationships/hyperlink" Target="https://m.edsoo.ru/863d70e6" TargetMode="External"/><Relationship Id="rId174" Type="http://schemas.openxmlformats.org/officeDocument/2006/relationships/hyperlink" Target="https://m.edsoo.ru/863d9526" TargetMode="External"/><Relationship Id="rId195" Type="http://schemas.openxmlformats.org/officeDocument/2006/relationships/hyperlink" Target="https://m.edsoo.ru/863db16e" TargetMode="External"/><Relationship Id="rId209" Type="http://schemas.openxmlformats.org/officeDocument/2006/relationships/hyperlink" Target="https://m.edsoo.ru/863dccda" TargetMode="External"/><Relationship Id="rId220" Type="http://schemas.openxmlformats.org/officeDocument/2006/relationships/hyperlink" Target="https://m.edsoo.ru/863de846" TargetMode="External"/><Relationship Id="rId241" Type="http://schemas.openxmlformats.org/officeDocument/2006/relationships/hyperlink" Target="https://m.edsoo.ru/863e15f0" TargetMode="External"/><Relationship Id="rId15" Type="http://schemas.openxmlformats.org/officeDocument/2006/relationships/hyperlink" Target="https://m.edsoo.ru/7f4148d0" TargetMode="External"/><Relationship Id="rId36" Type="http://schemas.openxmlformats.org/officeDocument/2006/relationships/hyperlink" Target="https://m.edsoo.ru/7f418886" TargetMode="External"/><Relationship Id="rId57" Type="http://schemas.openxmlformats.org/officeDocument/2006/relationships/hyperlink" Target="https://m.edsoo.ru/863ccf56" TargetMode="External"/><Relationship Id="rId262" Type="http://schemas.openxmlformats.org/officeDocument/2006/relationships/hyperlink" Target="https://m.edsoo.ru/863e39ae" TargetMode="External"/><Relationship Id="rId283" Type="http://schemas.openxmlformats.org/officeDocument/2006/relationships/hyperlink" Target="https://m.edsoo.ru/863e5646" TargetMode="External"/><Relationship Id="rId78" Type="http://schemas.openxmlformats.org/officeDocument/2006/relationships/hyperlink" Target="https://m.edsoo.ru/863cfd3c" TargetMode="External"/><Relationship Id="rId99" Type="http://schemas.openxmlformats.org/officeDocument/2006/relationships/hyperlink" Target="https://m.edsoo.ru/863d3b4e" TargetMode="External"/><Relationship Id="rId101" Type="http://schemas.openxmlformats.org/officeDocument/2006/relationships/hyperlink" Target="https://m.edsoo.ru/863d1b00" TargetMode="External"/><Relationship Id="rId122" Type="http://schemas.openxmlformats.org/officeDocument/2006/relationships/hyperlink" Target="https://m.edsoo.ru/863d5282" TargetMode="External"/><Relationship Id="rId143" Type="http://schemas.openxmlformats.org/officeDocument/2006/relationships/hyperlink" Target="https://m.edsoo.ru/863d651a" TargetMode="External"/><Relationship Id="rId164" Type="http://schemas.openxmlformats.org/officeDocument/2006/relationships/hyperlink" Target="https://m.edsoo.ru/863d82ca" TargetMode="External"/><Relationship Id="rId185" Type="http://schemas.openxmlformats.org/officeDocument/2006/relationships/hyperlink" Target="https://m.edsoo.ru/863da53e" TargetMode="External"/><Relationship Id="rId9" Type="http://schemas.openxmlformats.org/officeDocument/2006/relationships/hyperlink" Target="https://m.edsoo.ru/7f413368" TargetMode="External"/><Relationship Id="rId210" Type="http://schemas.openxmlformats.org/officeDocument/2006/relationships/hyperlink" Target="https://m.edsoo.ru/863dce9c" TargetMode="External"/><Relationship Id="rId26" Type="http://schemas.openxmlformats.org/officeDocument/2006/relationships/hyperlink" Target="https://m.edsoo.ru/7f418886" TargetMode="External"/><Relationship Id="rId231" Type="http://schemas.openxmlformats.org/officeDocument/2006/relationships/hyperlink" Target="https://m.edsoo.ru/863dff0c" TargetMode="External"/><Relationship Id="rId252" Type="http://schemas.openxmlformats.org/officeDocument/2006/relationships/hyperlink" Target="https://m.edsoo.ru/863e2aae" TargetMode="External"/><Relationship Id="rId273" Type="http://schemas.openxmlformats.org/officeDocument/2006/relationships/hyperlink" Target="https://m.edsoo.ru/863e4c50" TargetMode="External"/><Relationship Id="rId47" Type="http://schemas.openxmlformats.org/officeDocument/2006/relationships/hyperlink" Target="https://m.edsoo.ru/7f41aa8c" TargetMode="External"/><Relationship Id="rId68" Type="http://schemas.openxmlformats.org/officeDocument/2006/relationships/hyperlink" Target="https://m.edsoo.ru/863ce8ec" TargetMode="External"/><Relationship Id="rId89" Type="http://schemas.openxmlformats.org/officeDocument/2006/relationships/hyperlink" Target="https://m.edsoo.ru/863d3cca" TargetMode="External"/><Relationship Id="rId112" Type="http://schemas.openxmlformats.org/officeDocument/2006/relationships/hyperlink" Target="https://m.edsoo.ru/863d4314" TargetMode="External"/><Relationship Id="rId133" Type="http://schemas.openxmlformats.org/officeDocument/2006/relationships/hyperlink" Target="https://m.edsoo.ru/863d5dae" TargetMode="External"/><Relationship Id="rId154" Type="http://schemas.openxmlformats.org/officeDocument/2006/relationships/hyperlink" Target="https://m.edsoo.ru/863d70e6" TargetMode="External"/><Relationship Id="rId175" Type="http://schemas.openxmlformats.org/officeDocument/2006/relationships/hyperlink" Target="https://m.edsoo.ru/863d974c" TargetMode="External"/><Relationship Id="rId196" Type="http://schemas.openxmlformats.org/officeDocument/2006/relationships/hyperlink" Target="https://m.edsoo.ru/863db2ea" TargetMode="External"/><Relationship Id="rId200" Type="http://schemas.openxmlformats.org/officeDocument/2006/relationships/hyperlink" Target="https://m.edsoo.ru/863dbb78" TargetMode="External"/><Relationship Id="rId16" Type="http://schemas.openxmlformats.org/officeDocument/2006/relationships/hyperlink" Target="https://m.edsoo.ru/7f416720" TargetMode="External"/><Relationship Id="rId221" Type="http://schemas.openxmlformats.org/officeDocument/2006/relationships/hyperlink" Target="https://m.edsoo.ru/863de9a4" TargetMode="External"/><Relationship Id="rId242" Type="http://schemas.openxmlformats.org/officeDocument/2006/relationships/hyperlink" Target="https://m.edsoo.ru/863e1712" TargetMode="External"/><Relationship Id="rId263" Type="http://schemas.openxmlformats.org/officeDocument/2006/relationships/hyperlink" Target="https://m.edsoo.ru/863e3d14" TargetMode="External"/><Relationship Id="rId284" Type="http://schemas.openxmlformats.org/officeDocument/2006/relationships/hyperlink" Target="https://m.edsoo.ru/863e5768" TargetMode="External"/><Relationship Id="rId37" Type="http://schemas.openxmlformats.org/officeDocument/2006/relationships/hyperlink" Target="https://m.edsoo.ru/7f418886" TargetMode="External"/><Relationship Id="rId58" Type="http://schemas.openxmlformats.org/officeDocument/2006/relationships/hyperlink" Target="https://m.edsoo.ru/863cd0c8" TargetMode="External"/><Relationship Id="rId79" Type="http://schemas.openxmlformats.org/officeDocument/2006/relationships/hyperlink" Target="https://m.edsoo.ru/863cfeea" TargetMode="External"/><Relationship Id="rId102" Type="http://schemas.openxmlformats.org/officeDocument/2006/relationships/hyperlink" Target="https://m.edsoo.ru/863d2028" TargetMode="External"/><Relationship Id="rId123" Type="http://schemas.openxmlformats.org/officeDocument/2006/relationships/hyperlink" Target="https://m.edsoo.ru/863d55a2" TargetMode="External"/><Relationship Id="rId144" Type="http://schemas.openxmlformats.org/officeDocument/2006/relationships/hyperlink" Target="https://m.edsoo.ru/863d668c" TargetMode="External"/><Relationship Id="rId90" Type="http://schemas.openxmlformats.org/officeDocument/2006/relationships/hyperlink" Target="https://m.edsoo.ru/863d1402" TargetMode="External"/><Relationship Id="rId165" Type="http://schemas.openxmlformats.org/officeDocument/2006/relationships/hyperlink" Target="https://m.edsoo.ru/863d84fa" TargetMode="External"/><Relationship Id="rId186" Type="http://schemas.openxmlformats.org/officeDocument/2006/relationships/hyperlink" Target="https://m.edsoo.ru/863da6a6" TargetMode="External"/><Relationship Id="rId211" Type="http://schemas.openxmlformats.org/officeDocument/2006/relationships/hyperlink" Target="https://m.edsoo.ru/863dd374" TargetMode="External"/><Relationship Id="rId232" Type="http://schemas.openxmlformats.org/officeDocument/2006/relationships/hyperlink" Target="https://m.edsoo.ru/863e00ba" TargetMode="External"/><Relationship Id="rId253" Type="http://schemas.openxmlformats.org/officeDocument/2006/relationships/hyperlink" Target="https://m.edsoo.ru/863e2e64" TargetMode="External"/><Relationship Id="rId274" Type="http://schemas.openxmlformats.org/officeDocument/2006/relationships/hyperlink" Target="https://m.edsoo.ru/863e4ec6" TargetMode="External"/><Relationship Id="rId27" Type="http://schemas.openxmlformats.org/officeDocument/2006/relationships/hyperlink" Target="https://m.edsoo.ru/7f418886" TargetMode="External"/><Relationship Id="rId48" Type="http://schemas.openxmlformats.org/officeDocument/2006/relationships/hyperlink" Target="https://m.edsoo.ru/7f41aa8c" TargetMode="External"/><Relationship Id="rId69" Type="http://schemas.openxmlformats.org/officeDocument/2006/relationships/hyperlink" Target="https://m.edsoo.ru/863cea68" TargetMode="External"/><Relationship Id="rId113" Type="http://schemas.openxmlformats.org/officeDocument/2006/relationships/hyperlink" Target="https://m.edsoo.ru/863d449a" TargetMode="External"/><Relationship Id="rId134" Type="http://schemas.openxmlformats.org/officeDocument/2006/relationships/hyperlink" Target="https://m.edsoo.ru/863d5f20" TargetMode="External"/><Relationship Id="rId80" Type="http://schemas.openxmlformats.org/officeDocument/2006/relationships/hyperlink" Target="https://m.edsoo.ru/863d0340" TargetMode="External"/><Relationship Id="rId155" Type="http://schemas.openxmlformats.org/officeDocument/2006/relationships/hyperlink" Target="https://m.edsoo.ru/863d72b2" TargetMode="External"/><Relationship Id="rId176" Type="http://schemas.openxmlformats.org/officeDocument/2006/relationships/hyperlink" Target="https://m.edsoo.ru/863d974c" TargetMode="External"/><Relationship Id="rId197" Type="http://schemas.openxmlformats.org/officeDocument/2006/relationships/hyperlink" Target="https://m.edsoo.ru/863db6be" TargetMode="External"/><Relationship Id="rId201" Type="http://schemas.openxmlformats.org/officeDocument/2006/relationships/hyperlink" Target="https://m.edsoo.ru/863dbcc2" TargetMode="External"/><Relationship Id="rId222" Type="http://schemas.openxmlformats.org/officeDocument/2006/relationships/hyperlink" Target="https://m.edsoo.ru/863dec7e" TargetMode="External"/><Relationship Id="rId243" Type="http://schemas.openxmlformats.org/officeDocument/2006/relationships/hyperlink" Target="https://m.edsoo.ru/863e1712" TargetMode="External"/><Relationship Id="rId264" Type="http://schemas.openxmlformats.org/officeDocument/2006/relationships/hyperlink" Target="https://m.edsoo.ru/863e3f76" TargetMode="External"/><Relationship Id="rId285" Type="http://schemas.openxmlformats.org/officeDocument/2006/relationships/hyperlink" Target="https://m.edsoo.ru/863e588a" TargetMode="External"/><Relationship Id="rId17" Type="http://schemas.openxmlformats.org/officeDocument/2006/relationships/hyperlink" Target="https://m.edsoo.ru/7f416720" TargetMode="External"/><Relationship Id="rId38" Type="http://schemas.openxmlformats.org/officeDocument/2006/relationships/hyperlink" Target="https://m.edsoo.ru/7f418886" TargetMode="External"/><Relationship Id="rId59" Type="http://schemas.openxmlformats.org/officeDocument/2006/relationships/hyperlink" Target="https://m.edsoo.ru/863cd9ce" TargetMode="External"/><Relationship Id="rId103" Type="http://schemas.openxmlformats.org/officeDocument/2006/relationships/hyperlink" Target="https://m.edsoo.ru/863d2028" TargetMode="External"/><Relationship Id="rId124" Type="http://schemas.openxmlformats.org/officeDocument/2006/relationships/hyperlink" Target="https://m.edsoo.ru/863d5714" TargetMode="External"/><Relationship Id="rId70" Type="http://schemas.openxmlformats.org/officeDocument/2006/relationships/hyperlink" Target="https://m.edsoo.ru/863cec3e" TargetMode="External"/><Relationship Id="rId91" Type="http://schemas.openxmlformats.org/officeDocument/2006/relationships/hyperlink" Target="https://m.edsoo.ru/863d197a" TargetMode="External"/><Relationship Id="rId145" Type="http://schemas.openxmlformats.org/officeDocument/2006/relationships/hyperlink" Target="https://m.edsoo.ru/863d67ea" TargetMode="External"/><Relationship Id="rId166" Type="http://schemas.openxmlformats.org/officeDocument/2006/relationships/hyperlink" Target="https://m.edsoo.ru/863d86c6" TargetMode="External"/><Relationship Id="rId187" Type="http://schemas.openxmlformats.org/officeDocument/2006/relationships/hyperlink" Target="https://m.edsoo.ru/863da89a" TargetMode="External"/><Relationship Id="rId1" Type="http://schemas.openxmlformats.org/officeDocument/2006/relationships/numbering" Target="numbering.xml"/><Relationship Id="rId212" Type="http://schemas.openxmlformats.org/officeDocument/2006/relationships/hyperlink" Target="https://m.edsoo.ru/863dd4e6" TargetMode="External"/><Relationship Id="rId233" Type="http://schemas.openxmlformats.org/officeDocument/2006/relationships/hyperlink" Target="https://m.edsoo.ru/863e0682" TargetMode="External"/><Relationship Id="rId254" Type="http://schemas.openxmlformats.org/officeDocument/2006/relationships/hyperlink" Target="https://m.edsoo.ru/863e2f9a" TargetMode="External"/><Relationship Id="rId28" Type="http://schemas.openxmlformats.org/officeDocument/2006/relationships/hyperlink" Target="https://m.edsoo.ru/7f418886" TargetMode="External"/><Relationship Id="rId49" Type="http://schemas.openxmlformats.org/officeDocument/2006/relationships/hyperlink" Target="https://m.edsoo.ru/7f41aa8c" TargetMode="External"/><Relationship Id="rId114" Type="http://schemas.openxmlformats.org/officeDocument/2006/relationships/hyperlink" Target="https://m.edsoo.ru/863d46a2" TargetMode="External"/><Relationship Id="rId275" Type="http://schemas.openxmlformats.org/officeDocument/2006/relationships/hyperlink" Target="https://m.edsoo.ru/863e4da4" TargetMode="External"/><Relationship Id="rId60" Type="http://schemas.openxmlformats.org/officeDocument/2006/relationships/hyperlink" Target="https://m.edsoo.ru/863cd65e" TargetMode="External"/><Relationship Id="rId81" Type="http://schemas.openxmlformats.org/officeDocument/2006/relationships/hyperlink" Target="https://m.edsoo.ru/863d0340" TargetMode="External"/><Relationship Id="rId135" Type="http://schemas.openxmlformats.org/officeDocument/2006/relationships/hyperlink" Target="https://m.edsoo.ru/863d607e" TargetMode="External"/><Relationship Id="rId156" Type="http://schemas.openxmlformats.org/officeDocument/2006/relationships/hyperlink" Target="https://m.edsoo.ru/863d72b2" TargetMode="External"/><Relationship Id="rId177" Type="http://schemas.openxmlformats.org/officeDocument/2006/relationships/hyperlink" Target="https://m.edsoo.ru/863d974c" TargetMode="External"/><Relationship Id="rId198" Type="http://schemas.openxmlformats.org/officeDocument/2006/relationships/hyperlink" Target="https://m.edsoo.ru/863db6be" TargetMode="External"/><Relationship Id="rId202" Type="http://schemas.openxmlformats.org/officeDocument/2006/relationships/hyperlink" Target="https://m.edsoo.ru/863dbef2" TargetMode="External"/><Relationship Id="rId223" Type="http://schemas.openxmlformats.org/officeDocument/2006/relationships/hyperlink" Target="https://m.edsoo.ru/863df188" TargetMode="External"/><Relationship Id="rId244" Type="http://schemas.openxmlformats.org/officeDocument/2006/relationships/hyperlink" Target="https://m.edsoo.ru/863e182a" TargetMode="External"/><Relationship Id="rId18" Type="http://schemas.openxmlformats.org/officeDocument/2006/relationships/hyperlink" Target="https://m.edsoo.ru/7f416720" TargetMode="External"/><Relationship Id="rId39" Type="http://schemas.openxmlformats.org/officeDocument/2006/relationships/hyperlink" Target="https://m.edsoo.ru/7f41aa8c" TargetMode="External"/><Relationship Id="rId265" Type="http://schemas.openxmlformats.org/officeDocument/2006/relationships/hyperlink" Target="https://m.edsoo.ru/863e3f76" TargetMode="External"/><Relationship Id="rId286" Type="http://schemas.openxmlformats.org/officeDocument/2006/relationships/hyperlink" Target="https://m.edsoo.ru/863e5ac4" TargetMode="External"/><Relationship Id="rId50" Type="http://schemas.openxmlformats.org/officeDocument/2006/relationships/hyperlink" Target="https://m.edsoo.ru/7f41aa8c" TargetMode="External"/><Relationship Id="rId104" Type="http://schemas.openxmlformats.org/officeDocument/2006/relationships/hyperlink" Target="https://m.edsoo.ru/863d21c2" TargetMode="External"/><Relationship Id="rId125" Type="http://schemas.openxmlformats.org/officeDocument/2006/relationships/hyperlink" Target="https://m.edsoo.ru/863d5868" TargetMode="External"/><Relationship Id="rId146" Type="http://schemas.openxmlformats.org/officeDocument/2006/relationships/hyperlink" Target="https://m.edsoo.ru/863d695c" TargetMode="External"/><Relationship Id="rId167" Type="http://schemas.openxmlformats.org/officeDocument/2006/relationships/hyperlink" Target="https://m.edsoo.ru/863d8856" TargetMode="External"/><Relationship Id="rId188" Type="http://schemas.openxmlformats.org/officeDocument/2006/relationships/hyperlink" Target="https://m.edsoo.ru/863da89a" TargetMode="External"/><Relationship Id="rId71" Type="http://schemas.openxmlformats.org/officeDocument/2006/relationships/hyperlink" Target="https://m.edsoo.ru/863cedba" TargetMode="External"/><Relationship Id="rId92" Type="http://schemas.openxmlformats.org/officeDocument/2006/relationships/hyperlink" Target="https://m.edsoo.ru/863d1c90" TargetMode="External"/><Relationship Id="rId213" Type="http://schemas.openxmlformats.org/officeDocument/2006/relationships/hyperlink" Target="https://m.edsoo.ru/863dd8ba" TargetMode="External"/><Relationship Id="rId234" Type="http://schemas.openxmlformats.org/officeDocument/2006/relationships/hyperlink" Target="https://m.edsoo.ru/863e0682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7f418886" TargetMode="External"/><Relationship Id="rId255" Type="http://schemas.openxmlformats.org/officeDocument/2006/relationships/hyperlink" Target="https://m.edsoo.ru/863e2f9a" TargetMode="External"/><Relationship Id="rId276" Type="http://schemas.openxmlformats.org/officeDocument/2006/relationships/hyperlink" Target="https://m.edsoo.ru/863e4da4" TargetMode="External"/><Relationship Id="rId40" Type="http://schemas.openxmlformats.org/officeDocument/2006/relationships/hyperlink" Target="https://m.edsoo.ru/7f41aa8c" TargetMode="External"/><Relationship Id="rId115" Type="http://schemas.openxmlformats.org/officeDocument/2006/relationships/hyperlink" Target="https://m.edsoo.ru/863d4832" TargetMode="External"/><Relationship Id="rId136" Type="http://schemas.openxmlformats.org/officeDocument/2006/relationships/hyperlink" Target="https://m.edsoo.ru/863d61e6" TargetMode="External"/><Relationship Id="rId157" Type="http://schemas.openxmlformats.org/officeDocument/2006/relationships/hyperlink" Target="https://m.edsoo.ru/863d7460" TargetMode="External"/><Relationship Id="rId178" Type="http://schemas.openxmlformats.org/officeDocument/2006/relationships/hyperlink" Target="https://m.edsoo.ru/863d9a30" TargetMode="External"/><Relationship Id="rId61" Type="http://schemas.openxmlformats.org/officeDocument/2006/relationships/hyperlink" Target="https://m.edsoo.ru/863cd866" TargetMode="External"/><Relationship Id="rId82" Type="http://schemas.openxmlformats.org/officeDocument/2006/relationships/hyperlink" Target="https://m.edsoo.ru/863d064c" TargetMode="External"/><Relationship Id="rId199" Type="http://schemas.openxmlformats.org/officeDocument/2006/relationships/hyperlink" Target="https://m.edsoo.ru/863dba1a" TargetMode="External"/><Relationship Id="rId203" Type="http://schemas.openxmlformats.org/officeDocument/2006/relationships/hyperlink" Target="https://m.edsoo.ru/863dc1ea" TargetMode="External"/><Relationship Id="rId19" Type="http://schemas.openxmlformats.org/officeDocument/2006/relationships/hyperlink" Target="https://m.edsoo.ru/7f416720" TargetMode="External"/><Relationship Id="rId224" Type="http://schemas.openxmlformats.org/officeDocument/2006/relationships/hyperlink" Target="https://m.edsoo.ru/863df354" TargetMode="External"/><Relationship Id="rId245" Type="http://schemas.openxmlformats.org/officeDocument/2006/relationships/hyperlink" Target="https://m.edsoo.ru/863e1942" TargetMode="External"/><Relationship Id="rId266" Type="http://schemas.openxmlformats.org/officeDocument/2006/relationships/hyperlink" Target="https://m.edsoo.ru/863e3f76" TargetMode="External"/><Relationship Id="rId287" Type="http://schemas.openxmlformats.org/officeDocument/2006/relationships/hyperlink" Target="https://m.edsoo.ru/863e5ac4" TargetMode="External"/><Relationship Id="rId30" Type="http://schemas.openxmlformats.org/officeDocument/2006/relationships/hyperlink" Target="https://m.edsoo.ru/7f418886" TargetMode="External"/><Relationship Id="rId105" Type="http://schemas.openxmlformats.org/officeDocument/2006/relationships/hyperlink" Target="https://m.edsoo.ru/863d2320" TargetMode="External"/><Relationship Id="rId126" Type="http://schemas.openxmlformats.org/officeDocument/2006/relationships/hyperlink" Target="https://m.edsoo.ru/863d5a02" TargetMode="External"/><Relationship Id="rId147" Type="http://schemas.openxmlformats.org/officeDocument/2006/relationships/hyperlink" Target="https://m.edsoo.ru/863d695c" TargetMode="External"/><Relationship Id="rId168" Type="http://schemas.openxmlformats.org/officeDocument/2006/relationships/hyperlink" Target="https://m.edsoo.ru/863d89d2" TargetMode="External"/><Relationship Id="rId51" Type="http://schemas.openxmlformats.org/officeDocument/2006/relationships/hyperlink" Target="https://m.edsoo.ru/7f41aa8c" TargetMode="External"/><Relationship Id="rId72" Type="http://schemas.openxmlformats.org/officeDocument/2006/relationships/hyperlink" Target="https://m.edsoo.ru/863cf684" TargetMode="External"/><Relationship Id="rId93" Type="http://schemas.openxmlformats.org/officeDocument/2006/relationships/hyperlink" Target="https://m.edsoo.ru/863d28ca" TargetMode="External"/><Relationship Id="rId189" Type="http://schemas.openxmlformats.org/officeDocument/2006/relationships/hyperlink" Target="https://m.edsoo.ru/863da89a" TargetMode="External"/><Relationship Id="rId3" Type="http://schemas.openxmlformats.org/officeDocument/2006/relationships/settings" Target="settings.xml"/><Relationship Id="rId214" Type="http://schemas.openxmlformats.org/officeDocument/2006/relationships/hyperlink" Target="https://m.edsoo.ru/863dda2c" TargetMode="External"/><Relationship Id="rId235" Type="http://schemas.openxmlformats.org/officeDocument/2006/relationships/hyperlink" Target="https://m.edsoo.ru/863e098e" TargetMode="External"/><Relationship Id="rId256" Type="http://schemas.openxmlformats.org/officeDocument/2006/relationships/hyperlink" Target="https://m.edsoo.ru/863e30d0" TargetMode="External"/><Relationship Id="rId277" Type="http://schemas.openxmlformats.org/officeDocument/2006/relationships/hyperlink" Target="https://m.edsoo.ru/863e4fd4" TargetMode="External"/><Relationship Id="rId116" Type="http://schemas.openxmlformats.org/officeDocument/2006/relationships/hyperlink" Target="https://m.edsoo.ru/863d499a" TargetMode="External"/><Relationship Id="rId137" Type="http://schemas.openxmlformats.org/officeDocument/2006/relationships/hyperlink" Target="https://m.edsoo.ru/863d5b88" TargetMode="External"/><Relationship Id="rId158" Type="http://schemas.openxmlformats.org/officeDocument/2006/relationships/hyperlink" Target="https://m.edsoo.ru/863d7744" TargetMode="External"/><Relationship Id="rId20" Type="http://schemas.openxmlformats.org/officeDocument/2006/relationships/hyperlink" Target="https://m.edsoo.ru/7f416720" TargetMode="External"/><Relationship Id="rId41" Type="http://schemas.openxmlformats.org/officeDocument/2006/relationships/hyperlink" Target="https://m.edsoo.ru/7f41aa8c" TargetMode="External"/><Relationship Id="rId62" Type="http://schemas.openxmlformats.org/officeDocument/2006/relationships/hyperlink" Target="https://m.edsoo.ru/863cdb36" TargetMode="External"/><Relationship Id="rId83" Type="http://schemas.openxmlformats.org/officeDocument/2006/relationships/hyperlink" Target="https://m.edsoo.ru/863d0af2" TargetMode="External"/><Relationship Id="rId179" Type="http://schemas.openxmlformats.org/officeDocument/2006/relationships/hyperlink" Target="https://m.edsoo.ru/863d9ba2" TargetMode="External"/><Relationship Id="rId190" Type="http://schemas.openxmlformats.org/officeDocument/2006/relationships/hyperlink" Target="https://m.edsoo.ru/863dab7e" TargetMode="External"/><Relationship Id="rId204" Type="http://schemas.openxmlformats.org/officeDocument/2006/relationships/hyperlink" Target="https://m.edsoo.ru/863dc352" TargetMode="External"/><Relationship Id="rId225" Type="http://schemas.openxmlformats.org/officeDocument/2006/relationships/hyperlink" Target="https://m.edsoo.ru/863df354" TargetMode="External"/><Relationship Id="rId246" Type="http://schemas.openxmlformats.org/officeDocument/2006/relationships/hyperlink" Target="https://m.edsoo.ru/863e1d70" TargetMode="External"/><Relationship Id="rId267" Type="http://schemas.openxmlformats.org/officeDocument/2006/relationships/hyperlink" Target="https://m.edsoo.ru/863e41ba" TargetMode="External"/><Relationship Id="rId288" Type="http://schemas.openxmlformats.org/officeDocument/2006/relationships/hyperlink" Target="https://m.edsoo.ru/863e5bf0" TargetMode="External"/><Relationship Id="rId106" Type="http://schemas.openxmlformats.org/officeDocument/2006/relationships/hyperlink" Target="https://m.edsoo.ru/863d2c08" TargetMode="External"/><Relationship Id="rId127" Type="http://schemas.openxmlformats.org/officeDocument/2006/relationships/hyperlink" Target="https://m.edsoo.ru/863d5b88" TargetMode="External"/><Relationship Id="rId10" Type="http://schemas.openxmlformats.org/officeDocument/2006/relationships/hyperlink" Target="https://m.edsoo.ru/7f413368" TargetMode="External"/><Relationship Id="rId31" Type="http://schemas.openxmlformats.org/officeDocument/2006/relationships/hyperlink" Target="https://m.edsoo.ru/7f418886" TargetMode="External"/><Relationship Id="rId52" Type="http://schemas.openxmlformats.org/officeDocument/2006/relationships/hyperlink" Target="https://m.edsoo.ru/7f41aa8c" TargetMode="External"/><Relationship Id="rId73" Type="http://schemas.openxmlformats.org/officeDocument/2006/relationships/hyperlink" Target="https://m.edsoo.ru/863cf508" TargetMode="External"/><Relationship Id="rId94" Type="http://schemas.openxmlformats.org/officeDocument/2006/relationships/hyperlink" Target="https://m.edsoo.ru/863d1e98" TargetMode="External"/><Relationship Id="rId148" Type="http://schemas.openxmlformats.org/officeDocument/2006/relationships/hyperlink" Target="https://m.edsoo.ru/863d6cc2" TargetMode="External"/><Relationship Id="rId169" Type="http://schemas.openxmlformats.org/officeDocument/2006/relationships/hyperlink" Target="https://m.edsoo.ru/863d8d74" TargetMode="External"/><Relationship Id="rId4" Type="http://schemas.openxmlformats.org/officeDocument/2006/relationships/webSettings" Target="webSettings.xml"/><Relationship Id="rId180" Type="http://schemas.openxmlformats.org/officeDocument/2006/relationships/hyperlink" Target="https://m.edsoo.ru/863d9d50" TargetMode="External"/><Relationship Id="rId215" Type="http://schemas.openxmlformats.org/officeDocument/2006/relationships/hyperlink" Target="https://m.edsoo.ru/863ddb94" TargetMode="External"/><Relationship Id="rId236" Type="http://schemas.openxmlformats.org/officeDocument/2006/relationships/hyperlink" Target="https://m.edsoo.ru/863e0c36" TargetMode="External"/><Relationship Id="rId257" Type="http://schemas.openxmlformats.org/officeDocument/2006/relationships/hyperlink" Target="https://m.edsoo.ru/863e30d0" TargetMode="External"/><Relationship Id="rId278" Type="http://schemas.openxmlformats.org/officeDocument/2006/relationships/hyperlink" Target="https://m.edsoo.ru/863e50ec" TargetMode="External"/><Relationship Id="rId42" Type="http://schemas.openxmlformats.org/officeDocument/2006/relationships/hyperlink" Target="https://m.edsoo.ru/7f41aa8c" TargetMode="External"/><Relationship Id="rId84" Type="http://schemas.openxmlformats.org/officeDocument/2006/relationships/hyperlink" Target="https://m.edsoo.ru/863d0c82" TargetMode="External"/><Relationship Id="rId138" Type="http://schemas.openxmlformats.org/officeDocument/2006/relationships/hyperlink" Target="https://m.edsoo.ru/863d5dae" TargetMode="External"/><Relationship Id="rId191" Type="http://schemas.openxmlformats.org/officeDocument/2006/relationships/hyperlink" Target="https://m.edsoo.ru/863dacd2" TargetMode="External"/><Relationship Id="rId205" Type="http://schemas.openxmlformats.org/officeDocument/2006/relationships/hyperlink" Target="https://m.edsoo.ru/863dc62c" TargetMode="External"/><Relationship Id="rId247" Type="http://schemas.openxmlformats.org/officeDocument/2006/relationships/hyperlink" Target="https://m.edsoo.ru/863e1e9c" TargetMode="External"/><Relationship Id="rId107" Type="http://schemas.openxmlformats.org/officeDocument/2006/relationships/hyperlink" Target="https://m.edsoo.ru/863d3cca" TargetMode="External"/><Relationship Id="rId289" Type="http://schemas.openxmlformats.org/officeDocument/2006/relationships/hyperlink" Target="https://m.edsoo.ru/863e5d12" TargetMode="External"/><Relationship Id="rId11" Type="http://schemas.openxmlformats.org/officeDocument/2006/relationships/hyperlink" Target="https://m.edsoo.ru/7f413368" TargetMode="External"/><Relationship Id="rId53" Type="http://schemas.openxmlformats.org/officeDocument/2006/relationships/hyperlink" Target="https://m.edsoo.ru/7f41aa8c" TargetMode="External"/><Relationship Id="rId149" Type="http://schemas.openxmlformats.org/officeDocument/2006/relationships/hyperlink" Target="https://m.edsoo.ru/863d6e2a" TargetMode="External"/><Relationship Id="rId95" Type="http://schemas.openxmlformats.org/officeDocument/2006/relationships/hyperlink" Target="https://m.edsoo.ru/863d2c08" TargetMode="External"/><Relationship Id="rId160" Type="http://schemas.openxmlformats.org/officeDocument/2006/relationships/hyperlink" Target="https://m.edsoo.ru/863d7c26" TargetMode="External"/><Relationship Id="rId216" Type="http://schemas.openxmlformats.org/officeDocument/2006/relationships/hyperlink" Target="https://m.edsoo.ru/863ddd60" TargetMode="External"/><Relationship Id="rId258" Type="http://schemas.openxmlformats.org/officeDocument/2006/relationships/hyperlink" Target="https://m.edsoo.ru/863e3422" TargetMode="External"/><Relationship Id="rId22" Type="http://schemas.openxmlformats.org/officeDocument/2006/relationships/hyperlink" Target="https://m.edsoo.ru/7f418886" TargetMode="External"/><Relationship Id="rId64" Type="http://schemas.openxmlformats.org/officeDocument/2006/relationships/hyperlink" Target="https://m.edsoo.ru/863cddde" TargetMode="External"/><Relationship Id="rId118" Type="http://schemas.openxmlformats.org/officeDocument/2006/relationships/hyperlink" Target="https://m.edsoo.ru/863d4b02" TargetMode="External"/><Relationship Id="rId171" Type="http://schemas.openxmlformats.org/officeDocument/2006/relationships/hyperlink" Target="https://m.edsoo.ru/863d9260" TargetMode="External"/><Relationship Id="rId227" Type="http://schemas.openxmlformats.org/officeDocument/2006/relationships/hyperlink" Target="https://m.edsoo.ru/863df606" TargetMode="External"/><Relationship Id="rId269" Type="http://schemas.openxmlformats.org/officeDocument/2006/relationships/hyperlink" Target="https://m.edsoo.ru/863e4516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18857</Words>
  <Characters>107490</Characters>
  <Application>Microsoft Office Word</Application>
  <DocSecurity>0</DocSecurity>
  <Lines>895</Lines>
  <Paragraphs>252</Paragraphs>
  <ScaleCrop>false</ScaleCrop>
  <Company/>
  <LinksUpToDate>false</LinksUpToDate>
  <CharactersWithSpaces>126095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Преподаватель СОШ11</cp:lastModifiedBy>
  <cp:revision>3</cp:revision>
  <dcterms:created xsi:type="dcterms:W3CDTF">2023-09-13T10:15:00Z</dcterms:created>
  <dcterms:modified xsi:type="dcterms:W3CDTF">2023-09-13T10:15:00Z</dcterms:modified>
</cp:coreProperties>
</file>